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3E1B" w14:textId="496FF003" w:rsidR="002C2C2B" w:rsidRDefault="002C2C2B" w:rsidP="00A9710E">
      <w:pPr>
        <w:jc w:val="center"/>
        <w:rPr>
          <w:rFonts w:ascii="Lato" w:hAnsi="Lato" w:cstheme="minorHAnsi"/>
          <w:b/>
          <w:bCs/>
          <w:color w:val="0070C0"/>
        </w:rPr>
      </w:pPr>
      <w:r>
        <w:rPr>
          <w:noProof/>
        </w:rPr>
        <w:drawing>
          <wp:inline distT="0" distB="0" distL="0" distR="0" wp14:anchorId="7670AFEE" wp14:editId="4A5613E0">
            <wp:extent cx="6120130" cy="3202940"/>
            <wp:effectExtent l="0" t="0" r="0" b="0"/>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02940"/>
                    </a:xfrm>
                    <a:prstGeom prst="rect">
                      <a:avLst/>
                    </a:prstGeom>
                    <a:noFill/>
                    <a:ln>
                      <a:noFill/>
                    </a:ln>
                  </pic:spPr>
                </pic:pic>
              </a:graphicData>
            </a:graphic>
          </wp:inline>
        </w:drawing>
      </w:r>
    </w:p>
    <w:p w14:paraId="74B2A5D1" w14:textId="77777777" w:rsidR="003058F8" w:rsidRPr="002E15B5" w:rsidRDefault="003058F8" w:rsidP="002C2C2B">
      <w:pPr>
        <w:rPr>
          <w:rFonts w:ascii="Lato" w:hAnsi="Lato" w:cstheme="minorHAnsi"/>
          <w:b/>
          <w:bCs/>
          <w:color w:val="0070C0"/>
          <w:lang w:val="es-PE"/>
        </w:rPr>
      </w:pPr>
    </w:p>
    <w:p w14:paraId="4B9A616E" w14:textId="1838274A" w:rsidR="00A9710E" w:rsidRPr="00DB2ED7" w:rsidRDefault="00A9710E" w:rsidP="00A9710E">
      <w:pPr>
        <w:jc w:val="center"/>
        <w:rPr>
          <w:rFonts w:ascii="Lato" w:hAnsi="Lato" w:cstheme="minorHAnsi"/>
          <w:color w:val="0070C0"/>
          <w:sz w:val="26"/>
          <w:szCs w:val="26"/>
          <w:u w:val="single"/>
        </w:rPr>
      </w:pPr>
      <w:r w:rsidRPr="00DB2ED7">
        <w:rPr>
          <w:rFonts w:ascii="Lato" w:hAnsi="Lato" w:cstheme="minorHAnsi"/>
          <w:color w:val="0070C0"/>
          <w:sz w:val="26"/>
          <w:szCs w:val="26"/>
          <w:u w:val="single"/>
        </w:rPr>
        <w:t>I</w:t>
      </w:r>
      <w:r w:rsidR="00605C0D" w:rsidRPr="00DB2ED7">
        <w:rPr>
          <w:rFonts w:ascii="Lato" w:hAnsi="Lato" w:cstheme="minorHAnsi"/>
          <w:color w:val="0070C0"/>
          <w:sz w:val="26"/>
          <w:szCs w:val="26"/>
          <w:u w:val="single"/>
        </w:rPr>
        <w:t>nformación General</w:t>
      </w:r>
    </w:p>
    <w:p w14:paraId="434A9812" w14:textId="77777777" w:rsidR="00A9710E" w:rsidRDefault="00A9710E" w:rsidP="001E566A">
      <w:pPr>
        <w:jc w:val="both"/>
        <w:rPr>
          <w:rFonts w:ascii="Lato" w:hAnsi="Lato"/>
          <w:sz w:val="22"/>
          <w:szCs w:val="22"/>
        </w:rPr>
      </w:pPr>
    </w:p>
    <w:p w14:paraId="4B5B2561" w14:textId="402EE998" w:rsidR="00A9710E" w:rsidRPr="00F3782B" w:rsidRDefault="00A9710E" w:rsidP="00A9710E">
      <w:pPr>
        <w:jc w:val="both"/>
        <w:rPr>
          <w:rFonts w:ascii="Lato" w:hAnsi="Lato" w:cstheme="minorHAnsi"/>
          <w:color w:val="0070C0"/>
        </w:rPr>
      </w:pPr>
      <w:r w:rsidRPr="00F3782B">
        <w:rPr>
          <w:rFonts w:ascii="Lato" w:hAnsi="Lato" w:cstheme="minorHAnsi"/>
          <w:color w:val="0070C0"/>
        </w:rPr>
        <w:t>Justificativa</w:t>
      </w:r>
    </w:p>
    <w:p w14:paraId="56F7C2DC" w14:textId="77777777" w:rsidR="00A9710E" w:rsidRDefault="00A9710E" w:rsidP="001E566A">
      <w:pPr>
        <w:jc w:val="both"/>
        <w:rPr>
          <w:rFonts w:ascii="Lato" w:hAnsi="Lato"/>
          <w:sz w:val="22"/>
          <w:szCs w:val="22"/>
        </w:rPr>
      </w:pPr>
    </w:p>
    <w:p w14:paraId="1A197E23" w14:textId="705DBBBA" w:rsidR="001221BB" w:rsidRPr="00620983" w:rsidRDefault="001221BB" w:rsidP="001E566A">
      <w:pPr>
        <w:jc w:val="both"/>
        <w:rPr>
          <w:rFonts w:ascii="Lato" w:hAnsi="Lato"/>
          <w:sz w:val="22"/>
          <w:szCs w:val="22"/>
        </w:rPr>
      </w:pPr>
      <w:r w:rsidRPr="00620983">
        <w:rPr>
          <w:rFonts w:ascii="Lato" w:hAnsi="Lato"/>
          <w:sz w:val="22"/>
          <w:szCs w:val="22"/>
        </w:rPr>
        <w:t>Aprovechar el poder de los datos con análisis</w:t>
      </w:r>
      <w:r w:rsidR="00F35687" w:rsidRPr="00620983">
        <w:rPr>
          <w:rFonts w:ascii="Lato" w:hAnsi="Lato"/>
          <w:sz w:val="22"/>
          <w:szCs w:val="22"/>
        </w:rPr>
        <w:t xml:space="preserve"> y generación de indicadores</w:t>
      </w:r>
      <w:r w:rsidRPr="00620983">
        <w:rPr>
          <w:rFonts w:ascii="Lato" w:hAnsi="Lato"/>
          <w:sz w:val="22"/>
          <w:szCs w:val="22"/>
        </w:rPr>
        <w:t xml:space="preserve"> no es un concepto nuevo para la industria bancaria.</w:t>
      </w:r>
      <w:r w:rsidR="003A1770" w:rsidRPr="00620983">
        <w:rPr>
          <w:rFonts w:ascii="Lato" w:hAnsi="Lato"/>
          <w:sz w:val="22"/>
          <w:szCs w:val="22"/>
        </w:rPr>
        <w:t xml:space="preserve"> </w:t>
      </w:r>
      <w:r w:rsidRPr="00620983">
        <w:rPr>
          <w:rFonts w:ascii="Lato" w:hAnsi="Lato"/>
          <w:sz w:val="22"/>
          <w:szCs w:val="22"/>
        </w:rPr>
        <w:t>De hecho, se considera que la industria es pionera en el campo de</w:t>
      </w:r>
      <w:r w:rsidR="005877D3" w:rsidRPr="00620983">
        <w:rPr>
          <w:rFonts w:ascii="Lato" w:hAnsi="Lato"/>
          <w:sz w:val="22"/>
          <w:szCs w:val="22"/>
        </w:rPr>
        <w:t>l análisis de datos mediante Business Intelligence</w:t>
      </w:r>
      <w:r w:rsidR="00481C06">
        <w:rPr>
          <w:rFonts w:ascii="Lato" w:hAnsi="Lato"/>
          <w:sz w:val="22"/>
          <w:szCs w:val="22"/>
        </w:rPr>
        <w:t xml:space="preserve"> </w:t>
      </w:r>
      <w:r w:rsidR="005877D3" w:rsidRPr="00620983">
        <w:rPr>
          <w:rFonts w:ascii="Lato" w:hAnsi="Lato"/>
          <w:sz w:val="22"/>
          <w:szCs w:val="22"/>
        </w:rPr>
        <w:t>-Inteligencia de Negocios</w:t>
      </w:r>
      <w:r w:rsidR="005269BE" w:rsidRPr="00620983">
        <w:rPr>
          <w:rFonts w:ascii="Lato" w:hAnsi="Lato"/>
          <w:sz w:val="22"/>
          <w:szCs w:val="22"/>
        </w:rPr>
        <w:t>- (BI)</w:t>
      </w:r>
      <w:r w:rsidR="00A66C85" w:rsidRPr="00620983">
        <w:rPr>
          <w:rFonts w:ascii="Lato" w:hAnsi="Lato"/>
          <w:sz w:val="22"/>
          <w:szCs w:val="22"/>
        </w:rPr>
        <w:t>, así como generación de grandes volúmenes de datos (Big Data)</w:t>
      </w:r>
      <w:r w:rsidRPr="00620983">
        <w:rPr>
          <w:rFonts w:ascii="Lato" w:hAnsi="Lato"/>
          <w:sz w:val="22"/>
          <w:szCs w:val="22"/>
        </w:rPr>
        <w:t>.</w:t>
      </w:r>
      <w:r w:rsidR="003A1770" w:rsidRPr="00620983">
        <w:rPr>
          <w:rFonts w:ascii="Lato" w:hAnsi="Lato"/>
          <w:sz w:val="22"/>
          <w:szCs w:val="22"/>
        </w:rPr>
        <w:t xml:space="preserve"> </w:t>
      </w:r>
      <w:r w:rsidR="005877D3" w:rsidRPr="00620983">
        <w:rPr>
          <w:rFonts w:ascii="Lato" w:hAnsi="Lato"/>
          <w:sz w:val="22"/>
          <w:szCs w:val="22"/>
        </w:rPr>
        <w:t>BI</w:t>
      </w:r>
      <w:r w:rsidRPr="00620983">
        <w:rPr>
          <w:rFonts w:ascii="Lato" w:hAnsi="Lato"/>
          <w:sz w:val="22"/>
          <w:szCs w:val="22"/>
        </w:rPr>
        <w:t xml:space="preserve"> </w:t>
      </w:r>
      <w:r w:rsidR="00A66C85" w:rsidRPr="00620983">
        <w:rPr>
          <w:rFonts w:ascii="Lato" w:hAnsi="Lato"/>
          <w:sz w:val="22"/>
          <w:szCs w:val="22"/>
        </w:rPr>
        <w:t xml:space="preserve">y Big Data </w:t>
      </w:r>
      <w:r w:rsidRPr="00620983">
        <w:rPr>
          <w:rFonts w:ascii="Lato" w:hAnsi="Lato"/>
          <w:sz w:val="22"/>
          <w:szCs w:val="22"/>
        </w:rPr>
        <w:t>debe</w:t>
      </w:r>
      <w:r w:rsidR="00A66C85" w:rsidRPr="00620983">
        <w:rPr>
          <w:rFonts w:ascii="Lato" w:hAnsi="Lato"/>
          <w:sz w:val="22"/>
          <w:szCs w:val="22"/>
        </w:rPr>
        <w:t>n</w:t>
      </w:r>
      <w:r w:rsidRPr="00620983">
        <w:rPr>
          <w:rFonts w:ascii="Lato" w:hAnsi="Lato"/>
          <w:sz w:val="22"/>
          <w:szCs w:val="22"/>
        </w:rPr>
        <w:t xml:space="preserve"> ser parte de todas las iniciativas importantes, en áreas que van desde los clientes y el riesgo hasta las finanzas, la fuerza laboral y la cadena de suministro. Igual de importante, la</w:t>
      </w:r>
      <w:r w:rsidR="005877D3" w:rsidRPr="00620983">
        <w:rPr>
          <w:rFonts w:ascii="Lato" w:hAnsi="Lato"/>
          <w:sz w:val="22"/>
          <w:szCs w:val="22"/>
        </w:rPr>
        <w:t>s soluciones con BI</w:t>
      </w:r>
      <w:r w:rsidR="00A66C85" w:rsidRPr="00620983">
        <w:rPr>
          <w:rFonts w:ascii="Lato" w:hAnsi="Lato"/>
          <w:sz w:val="22"/>
          <w:szCs w:val="22"/>
        </w:rPr>
        <w:t xml:space="preserve"> y Big Data</w:t>
      </w:r>
      <w:r w:rsidRPr="00620983">
        <w:rPr>
          <w:rFonts w:ascii="Lato" w:hAnsi="Lato"/>
          <w:sz w:val="22"/>
          <w:szCs w:val="22"/>
        </w:rPr>
        <w:t xml:space="preserve"> </w:t>
      </w:r>
      <w:r w:rsidR="005877D3" w:rsidRPr="00620983">
        <w:rPr>
          <w:rFonts w:ascii="Lato" w:hAnsi="Lato"/>
          <w:sz w:val="22"/>
          <w:szCs w:val="22"/>
        </w:rPr>
        <w:t>son</w:t>
      </w:r>
      <w:r w:rsidRPr="00620983">
        <w:rPr>
          <w:rFonts w:ascii="Lato" w:hAnsi="Lato"/>
          <w:sz w:val="22"/>
          <w:szCs w:val="22"/>
        </w:rPr>
        <w:t xml:space="preserve"> más poderosa</w:t>
      </w:r>
      <w:r w:rsidR="005877D3" w:rsidRPr="00620983">
        <w:rPr>
          <w:rFonts w:ascii="Lato" w:hAnsi="Lato"/>
          <w:sz w:val="22"/>
          <w:szCs w:val="22"/>
        </w:rPr>
        <w:t>s</w:t>
      </w:r>
      <w:r w:rsidRPr="00620983">
        <w:rPr>
          <w:rFonts w:ascii="Lato" w:hAnsi="Lato"/>
          <w:sz w:val="22"/>
          <w:szCs w:val="22"/>
        </w:rPr>
        <w:t xml:space="preserve"> cuando se ejecuta</w:t>
      </w:r>
      <w:r w:rsidR="005877D3" w:rsidRPr="00620983">
        <w:rPr>
          <w:rFonts w:ascii="Lato" w:hAnsi="Lato"/>
          <w:sz w:val="22"/>
          <w:szCs w:val="22"/>
        </w:rPr>
        <w:t xml:space="preserve">n de forma integral en lugar del enfoque como </w:t>
      </w:r>
      <w:r w:rsidRPr="00620983">
        <w:rPr>
          <w:rFonts w:ascii="Lato" w:hAnsi="Lato"/>
          <w:sz w:val="22"/>
          <w:szCs w:val="22"/>
        </w:rPr>
        <w:t>una serie de programas independientes entre sí</w:t>
      </w:r>
      <w:r w:rsidR="005269BE" w:rsidRPr="00620983">
        <w:rPr>
          <w:rFonts w:ascii="Lato" w:hAnsi="Lato"/>
          <w:sz w:val="22"/>
          <w:szCs w:val="22"/>
        </w:rPr>
        <w:t>, permitiendo crear las bases para servicios con Inteligencia Artificial (IA).</w:t>
      </w:r>
    </w:p>
    <w:p w14:paraId="636F5757" w14:textId="77777777" w:rsidR="00CC4863" w:rsidRPr="00620983" w:rsidRDefault="00CC4863" w:rsidP="001E566A">
      <w:pPr>
        <w:jc w:val="both"/>
        <w:rPr>
          <w:rFonts w:ascii="Lato" w:hAnsi="Lato"/>
          <w:sz w:val="22"/>
          <w:szCs w:val="22"/>
        </w:rPr>
      </w:pPr>
    </w:p>
    <w:p w14:paraId="2F49892F" w14:textId="548611B2" w:rsidR="00E537F4" w:rsidRPr="00620983" w:rsidRDefault="007C0161" w:rsidP="001E566A">
      <w:pPr>
        <w:jc w:val="both"/>
        <w:rPr>
          <w:rFonts w:ascii="Lato" w:hAnsi="Lato"/>
          <w:sz w:val="22"/>
          <w:szCs w:val="22"/>
        </w:rPr>
      </w:pPr>
      <w:r w:rsidRPr="00620983">
        <w:rPr>
          <w:rFonts w:ascii="Lato" w:hAnsi="Lato"/>
          <w:sz w:val="22"/>
          <w:szCs w:val="22"/>
        </w:rPr>
        <w:t>Sin embargo,</w:t>
      </w:r>
      <w:r w:rsidR="001221BB" w:rsidRPr="00620983">
        <w:rPr>
          <w:rFonts w:ascii="Lato" w:hAnsi="Lato"/>
          <w:sz w:val="22"/>
          <w:szCs w:val="22"/>
        </w:rPr>
        <w:t xml:space="preserve"> a lo largo del camino, muchos bancos han desarrollado principalmente </w:t>
      </w:r>
      <w:r w:rsidR="00B05577" w:rsidRPr="00620983">
        <w:rPr>
          <w:rFonts w:ascii="Lato" w:hAnsi="Lato"/>
          <w:sz w:val="22"/>
          <w:szCs w:val="22"/>
        </w:rPr>
        <w:t>proyectos y soluciones de manera aislada</w:t>
      </w:r>
      <w:r w:rsidR="00E53C68" w:rsidRPr="00620983">
        <w:rPr>
          <w:rFonts w:ascii="Lato" w:hAnsi="Lato"/>
          <w:sz w:val="22"/>
          <w:szCs w:val="22"/>
        </w:rPr>
        <w:t>,</w:t>
      </w:r>
      <w:r w:rsidR="001221BB" w:rsidRPr="00620983">
        <w:rPr>
          <w:rFonts w:ascii="Lato" w:hAnsi="Lato"/>
          <w:sz w:val="22"/>
          <w:szCs w:val="22"/>
        </w:rPr>
        <w:t xml:space="preserve"> </w:t>
      </w:r>
      <w:r w:rsidR="005877D3" w:rsidRPr="00620983">
        <w:rPr>
          <w:rFonts w:ascii="Lato" w:hAnsi="Lato"/>
          <w:sz w:val="22"/>
          <w:szCs w:val="22"/>
        </w:rPr>
        <w:t>creando</w:t>
      </w:r>
      <w:r w:rsidR="00B05577" w:rsidRPr="00620983">
        <w:rPr>
          <w:rFonts w:ascii="Lato" w:hAnsi="Lato"/>
          <w:sz w:val="22"/>
          <w:szCs w:val="22"/>
        </w:rPr>
        <w:t xml:space="preserve"> múltiples</w:t>
      </w:r>
      <w:r w:rsidR="005877D3" w:rsidRPr="00620983">
        <w:rPr>
          <w:rFonts w:ascii="Lato" w:hAnsi="Lato"/>
          <w:sz w:val="22"/>
          <w:szCs w:val="22"/>
        </w:rPr>
        <w:t xml:space="preserve"> indicadores y</w:t>
      </w:r>
      <w:r w:rsidR="001221BB" w:rsidRPr="00620983">
        <w:rPr>
          <w:rFonts w:ascii="Lato" w:hAnsi="Lato"/>
          <w:sz w:val="22"/>
          <w:szCs w:val="22"/>
        </w:rPr>
        <w:t xml:space="preserve"> análisis dentro de sus organizaciones</w:t>
      </w:r>
      <w:r w:rsidR="00E53C68" w:rsidRPr="00620983">
        <w:rPr>
          <w:rFonts w:ascii="Lato" w:hAnsi="Lato"/>
          <w:sz w:val="22"/>
          <w:szCs w:val="22"/>
        </w:rPr>
        <w:t xml:space="preserve"> de forma individual por área de negocio y no enfocado al proceso de negocio</w:t>
      </w:r>
      <w:r w:rsidR="0060390F" w:rsidRPr="00620983">
        <w:rPr>
          <w:rFonts w:ascii="Lato" w:hAnsi="Lato"/>
          <w:sz w:val="22"/>
          <w:szCs w:val="22"/>
        </w:rPr>
        <w:t xml:space="preserve"> integral</w:t>
      </w:r>
      <w:r w:rsidR="001221BB" w:rsidRPr="00620983">
        <w:rPr>
          <w:rFonts w:ascii="Lato" w:hAnsi="Lato"/>
          <w:sz w:val="22"/>
          <w:szCs w:val="22"/>
        </w:rPr>
        <w:t>. Hoy en día, el desafío es desarrollar fortalezas analíticas que abarquen</w:t>
      </w:r>
      <w:r w:rsidR="001075B0" w:rsidRPr="00620983">
        <w:rPr>
          <w:rFonts w:ascii="Lato" w:hAnsi="Lato"/>
          <w:sz w:val="22"/>
          <w:szCs w:val="22"/>
        </w:rPr>
        <w:t xml:space="preserve"> a toda</w:t>
      </w:r>
      <w:r w:rsidR="001221BB" w:rsidRPr="00620983">
        <w:rPr>
          <w:rFonts w:ascii="Lato" w:hAnsi="Lato"/>
          <w:sz w:val="22"/>
          <w:szCs w:val="22"/>
        </w:rPr>
        <w:t xml:space="preserve"> la organización, </w:t>
      </w:r>
      <w:r w:rsidR="00B05577" w:rsidRPr="00620983">
        <w:rPr>
          <w:rFonts w:ascii="Lato" w:hAnsi="Lato"/>
          <w:sz w:val="22"/>
          <w:szCs w:val="22"/>
        </w:rPr>
        <w:t xml:space="preserve">que integren y estén </w:t>
      </w:r>
      <w:r w:rsidR="001075B0" w:rsidRPr="00620983">
        <w:rPr>
          <w:rFonts w:ascii="Lato" w:hAnsi="Lato"/>
          <w:sz w:val="22"/>
          <w:szCs w:val="22"/>
        </w:rPr>
        <w:t>enfocados</w:t>
      </w:r>
      <w:r w:rsidR="00B05577" w:rsidRPr="00620983">
        <w:rPr>
          <w:rFonts w:ascii="Lato" w:hAnsi="Lato"/>
          <w:sz w:val="22"/>
          <w:szCs w:val="22"/>
        </w:rPr>
        <w:t xml:space="preserve"> </w:t>
      </w:r>
      <w:r w:rsidR="0060390F" w:rsidRPr="00620983">
        <w:rPr>
          <w:rFonts w:ascii="Lato" w:hAnsi="Lato"/>
          <w:sz w:val="22"/>
          <w:szCs w:val="22"/>
        </w:rPr>
        <w:t>más allá de las</w:t>
      </w:r>
      <w:r w:rsidR="001221BB" w:rsidRPr="00620983">
        <w:rPr>
          <w:rFonts w:ascii="Lato" w:hAnsi="Lato"/>
          <w:sz w:val="22"/>
          <w:szCs w:val="22"/>
        </w:rPr>
        <w:t xml:space="preserve"> líneas de negocios individuales</w:t>
      </w:r>
      <w:r w:rsidR="00E537F4" w:rsidRPr="00620983">
        <w:rPr>
          <w:rFonts w:ascii="Lato" w:hAnsi="Lato"/>
          <w:sz w:val="22"/>
          <w:szCs w:val="22"/>
        </w:rPr>
        <w:t xml:space="preserve"> para sobrellevar los retos que surgen ante cambios globales, como lo ha sido la pandemia.</w:t>
      </w:r>
    </w:p>
    <w:p w14:paraId="7E167C75" w14:textId="77777777" w:rsidR="00CC4863" w:rsidRPr="00620983" w:rsidRDefault="00CC4863" w:rsidP="001E566A">
      <w:pPr>
        <w:jc w:val="both"/>
        <w:rPr>
          <w:rFonts w:ascii="Lato" w:hAnsi="Lato"/>
          <w:sz w:val="22"/>
          <w:szCs w:val="22"/>
        </w:rPr>
      </w:pPr>
    </w:p>
    <w:p w14:paraId="6C3025BD" w14:textId="71A785C3" w:rsidR="001221BB" w:rsidRPr="00620983" w:rsidRDefault="001221BB" w:rsidP="001E566A">
      <w:pPr>
        <w:jc w:val="both"/>
        <w:rPr>
          <w:rFonts w:ascii="Lato" w:hAnsi="Lato"/>
          <w:sz w:val="22"/>
          <w:szCs w:val="22"/>
        </w:rPr>
      </w:pPr>
      <w:r w:rsidRPr="00620983">
        <w:rPr>
          <w:rFonts w:ascii="Lato" w:hAnsi="Lato"/>
          <w:sz w:val="22"/>
          <w:szCs w:val="22"/>
        </w:rPr>
        <w:t>Además, los bancos deben aprovechar los datos internos y externos de fuentes estructuradas</w:t>
      </w:r>
      <w:r w:rsidR="001075B0" w:rsidRPr="00620983">
        <w:rPr>
          <w:rFonts w:ascii="Lato" w:hAnsi="Lato"/>
          <w:sz w:val="22"/>
          <w:szCs w:val="22"/>
        </w:rPr>
        <w:t xml:space="preserve"> (bases de datos)</w:t>
      </w:r>
      <w:r w:rsidRPr="00620983">
        <w:rPr>
          <w:rFonts w:ascii="Lato" w:hAnsi="Lato"/>
          <w:sz w:val="22"/>
          <w:szCs w:val="22"/>
        </w:rPr>
        <w:t xml:space="preserve"> y no estructuradas</w:t>
      </w:r>
      <w:r w:rsidR="001075B0" w:rsidRPr="00620983">
        <w:rPr>
          <w:rFonts w:ascii="Lato" w:hAnsi="Lato"/>
          <w:sz w:val="22"/>
          <w:szCs w:val="22"/>
        </w:rPr>
        <w:t xml:space="preserve"> (como lo son datos generados en </w:t>
      </w:r>
      <w:r w:rsidR="008345A0" w:rsidRPr="00620983">
        <w:rPr>
          <w:rFonts w:ascii="Lato" w:hAnsi="Lato"/>
          <w:sz w:val="22"/>
          <w:szCs w:val="22"/>
        </w:rPr>
        <w:t xml:space="preserve">archivos pdf, email, </w:t>
      </w:r>
      <w:r w:rsidR="001075B0" w:rsidRPr="00620983">
        <w:rPr>
          <w:rFonts w:ascii="Lato" w:hAnsi="Lato"/>
          <w:sz w:val="22"/>
          <w:szCs w:val="22"/>
        </w:rPr>
        <w:t xml:space="preserve">redes sociales, </w:t>
      </w:r>
      <w:r w:rsidR="008345A0" w:rsidRPr="00620983">
        <w:rPr>
          <w:rFonts w:ascii="Lato" w:hAnsi="Lato"/>
          <w:sz w:val="22"/>
          <w:szCs w:val="22"/>
        </w:rPr>
        <w:t>i</w:t>
      </w:r>
      <w:r w:rsidR="001075B0" w:rsidRPr="00620983">
        <w:rPr>
          <w:rFonts w:ascii="Lato" w:hAnsi="Lato"/>
          <w:sz w:val="22"/>
          <w:szCs w:val="22"/>
        </w:rPr>
        <w:t>mágenes y biométricos)</w:t>
      </w:r>
      <w:r w:rsidRPr="00620983">
        <w:rPr>
          <w:rFonts w:ascii="Lato" w:hAnsi="Lato"/>
          <w:sz w:val="22"/>
          <w:szCs w:val="22"/>
        </w:rPr>
        <w:t xml:space="preserve">. </w:t>
      </w:r>
      <w:r w:rsidR="00F177BD" w:rsidRPr="00620983">
        <w:rPr>
          <w:rFonts w:ascii="Lato" w:hAnsi="Lato"/>
          <w:sz w:val="22"/>
          <w:szCs w:val="22"/>
        </w:rPr>
        <w:t xml:space="preserve">Por </w:t>
      </w:r>
      <w:r w:rsidRPr="00620983">
        <w:rPr>
          <w:rFonts w:ascii="Lato" w:hAnsi="Lato"/>
          <w:sz w:val="22"/>
          <w:szCs w:val="22"/>
        </w:rPr>
        <w:t>eso</w:t>
      </w:r>
      <w:r w:rsidR="00F177BD" w:rsidRPr="00620983">
        <w:rPr>
          <w:rFonts w:ascii="Lato" w:hAnsi="Lato"/>
          <w:sz w:val="22"/>
          <w:szCs w:val="22"/>
        </w:rPr>
        <w:t>,</w:t>
      </w:r>
      <w:r w:rsidRPr="00620983">
        <w:rPr>
          <w:rFonts w:ascii="Lato" w:hAnsi="Lato"/>
          <w:sz w:val="22"/>
          <w:szCs w:val="22"/>
        </w:rPr>
        <w:t xml:space="preserve"> las Estrategias y Soluciones de BI y Big Data han cobrado una</w:t>
      </w:r>
      <w:r w:rsidR="00CC4863" w:rsidRPr="00620983">
        <w:rPr>
          <w:rFonts w:ascii="Lato" w:hAnsi="Lato"/>
          <w:sz w:val="22"/>
          <w:szCs w:val="22"/>
        </w:rPr>
        <w:t xml:space="preserve"> </w:t>
      </w:r>
      <w:r w:rsidRPr="00620983">
        <w:rPr>
          <w:rFonts w:ascii="Lato" w:hAnsi="Lato"/>
          <w:sz w:val="22"/>
          <w:szCs w:val="22"/>
        </w:rPr>
        <w:t>importancia renovada recientemente.</w:t>
      </w:r>
    </w:p>
    <w:p w14:paraId="130B8549" w14:textId="3C050B66" w:rsidR="00A66C85" w:rsidRPr="00620983" w:rsidRDefault="00A66C85" w:rsidP="001E566A">
      <w:pPr>
        <w:jc w:val="both"/>
        <w:rPr>
          <w:rFonts w:ascii="Lato" w:hAnsi="Lato"/>
          <w:sz w:val="22"/>
          <w:szCs w:val="22"/>
        </w:rPr>
      </w:pPr>
    </w:p>
    <w:p w14:paraId="5E076658" w14:textId="7935C2C2" w:rsidR="00A66C85" w:rsidRPr="00620983" w:rsidRDefault="00A66C85" w:rsidP="00A66C85">
      <w:pPr>
        <w:jc w:val="both"/>
        <w:rPr>
          <w:rFonts w:ascii="Lato" w:hAnsi="Lato"/>
          <w:sz w:val="22"/>
          <w:szCs w:val="22"/>
        </w:rPr>
      </w:pPr>
      <w:r w:rsidRPr="00620983">
        <w:rPr>
          <w:rFonts w:ascii="Lato" w:hAnsi="Lato"/>
          <w:sz w:val="22"/>
          <w:szCs w:val="22"/>
        </w:rPr>
        <w:t xml:space="preserve">Cualquiera que sea la solución de BI y Big </w:t>
      </w:r>
      <w:r w:rsidR="00787992" w:rsidRPr="00620983">
        <w:rPr>
          <w:rFonts w:ascii="Lato" w:hAnsi="Lato"/>
          <w:sz w:val="22"/>
          <w:szCs w:val="22"/>
        </w:rPr>
        <w:t>D</w:t>
      </w:r>
      <w:r w:rsidRPr="00620983">
        <w:rPr>
          <w:rFonts w:ascii="Lato" w:hAnsi="Lato"/>
          <w:sz w:val="22"/>
          <w:szCs w:val="22"/>
        </w:rPr>
        <w:t>ata que implemente</w:t>
      </w:r>
      <w:r w:rsidR="001075B0" w:rsidRPr="00620983">
        <w:rPr>
          <w:rFonts w:ascii="Lato" w:hAnsi="Lato"/>
          <w:sz w:val="22"/>
          <w:szCs w:val="22"/>
        </w:rPr>
        <w:t xml:space="preserve"> para después desarrollar servicios con Inteligencia Artificial</w:t>
      </w:r>
      <w:r w:rsidRPr="00620983">
        <w:rPr>
          <w:rFonts w:ascii="Lato" w:hAnsi="Lato"/>
          <w:sz w:val="22"/>
          <w:szCs w:val="22"/>
        </w:rPr>
        <w:t xml:space="preserve">, el resultado solo puede ser tan bueno como los datos que ingrese. La probabilidad de que logre un retorno de la inversión positivo en su plataforma de BI y Big </w:t>
      </w:r>
      <w:r w:rsidR="00E446B7" w:rsidRPr="00620983">
        <w:rPr>
          <w:rFonts w:ascii="Lato" w:hAnsi="Lato"/>
          <w:sz w:val="22"/>
          <w:szCs w:val="22"/>
        </w:rPr>
        <w:t>D</w:t>
      </w:r>
      <w:r w:rsidRPr="00620983">
        <w:rPr>
          <w:rFonts w:ascii="Lato" w:hAnsi="Lato"/>
          <w:sz w:val="22"/>
          <w:szCs w:val="22"/>
        </w:rPr>
        <w:t>ata en el corto y mediano plazo radica en que invierta en los datos en sí, enfocados en los procesos de negocio más allá de solo adquirir una plataforma tecnológica</w:t>
      </w:r>
      <w:r w:rsidR="005269BE" w:rsidRPr="00620983">
        <w:rPr>
          <w:rFonts w:ascii="Lato" w:hAnsi="Lato"/>
          <w:sz w:val="22"/>
          <w:szCs w:val="22"/>
        </w:rPr>
        <w:t>.</w:t>
      </w:r>
    </w:p>
    <w:p w14:paraId="3799A51B" w14:textId="1C5FC5CB" w:rsidR="00FF29E8" w:rsidRPr="00620983" w:rsidRDefault="00FF29E8" w:rsidP="00A66C85">
      <w:pPr>
        <w:jc w:val="both"/>
        <w:rPr>
          <w:rFonts w:ascii="Lato" w:hAnsi="Lato"/>
          <w:sz w:val="22"/>
          <w:szCs w:val="22"/>
        </w:rPr>
      </w:pPr>
    </w:p>
    <w:p w14:paraId="2133AD14" w14:textId="793DDFE3" w:rsidR="00FF29E8" w:rsidRPr="00620983" w:rsidRDefault="00FF29E8" w:rsidP="00A66C85">
      <w:pPr>
        <w:jc w:val="both"/>
        <w:rPr>
          <w:rFonts w:ascii="Lato" w:hAnsi="Lato"/>
          <w:sz w:val="22"/>
          <w:szCs w:val="22"/>
        </w:rPr>
      </w:pPr>
      <w:r w:rsidRPr="00620983">
        <w:rPr>
          <w:rFonts w:ascii="Lato" w:hAnsi="Lato"/>
          <w:sz w:val="22"/>
          <w:szCs w:val="22"/>
        </w:rPr>
        <w:t xml:space="preserve">El CEO de Microsoft, Satya Nadella, observa que “el mundo ha estado atravesando tres etapas durante la pandemia: respuesta, recuperación y reenfoque”. Su perspectiva sobre cómo superar la </w:t>
      </w:r>
      <w:r w:rsidRPr="00620983">
        <w:rPr>
          <w:rFonts w:ascii="Lato" w:hAnsi="Lato"/>
          <w:sz w:val="22"/>
          <w:szCs w:val="22"/>
        </w:rPr>
        <w:lastRenderedPageBreak/>
        <w:t>crisis ofrece una hoja de ruta (Roadmap) que podría llevar a los corporativos y altos directivos a la desafiante, y con suerte gratificante, tarea de "reimaginar" la misión y servicios de la empresa</w:t>
      </w:r>
      <w:r w:rsidR="001075B0" w:rsidRPr="00620983">
        <w:rPr>
          <w:rFonts w:ascii="Lato" w:hAnsi="Lato"/>
          <w:sz w:val="22"/>
          <w:szCs w:val="22"/>
        </w:rPr>
        <w:t xml:space="preserve"> a través de soluciones de datos flexibles, portables y escalables.</w:t>
      </w:r>
    </w:p>
    <w:p w14:paraId="786D734B" w14:textId="77777777" w:rsidR="00CC4863" w:rsidRPr="00620983" w:rsidRDefault="00CC4863" w:rsidP="001E566A">
      <w:pPr>
        <w:jc w:val="both"/>
        <w:rPr>
          <w:rFonts w:ascii="Lato" w:hAnsi="Lato"/>
          <w:sz w:val="22"/>
          <w:szCs w:val="22"/>
          <w:lang w:val="es-MX"/>
        </w:rPr>
      </w:pPr>
    </w:p>
    <w:p w14:paraId="0BEB4B1A" w14:textId="435B8B8B" w:rsidR="00066CE0" w:rsidRDefault="0066655B" w:rsidP="00066CE0">
      <w:pPr>
        <w:jc w:val="both"/>
        <w:rPr>
          <w:rFonts w:ascii="Lato" w:hAnsi="Lato"/>
          <w:sz w:val="22"/>
          <w:szCs w:val="22"/>
        </w:rPr>
      </w:pPr>
      <w:r>
        <w:rPr>
          <w:rFonts w:ascii="Lato" w:hAnsi="Lato"/>
          <w:sz w:val="22"/>
          <w:szCs w:val="22"/>
        </w:rPr>
        <w:t xml:space="preserve">Con su participación en el </w:t>
      </w:r>
      <w:r w:rsidR="001221BB" w:rsidRPr="00620983">
        <w:rPr>
          <w:rFonts w:ascii="Lato" w:hAnsi="Lato"/>
          <w:sz w:val="22"/>
          <w:szCs w:val="22"/>
        </w:rPr>
        <w:t xml:space="preserve">Seminario </w:t>
      </w:r>
      <w:r w:rsidR="00C17E35" w:rsidRPr="00620983">
        <w:rPr>
          <w:rFonts w:ascii="Lato" w:hAnsi="Lato"/>
          <w:sz w:val="22"/>
          <w:szCs w:val="22"/>
        </w:rPr>
        <w:t>de ALIDE</w:t>
      </w:r>
      <w:r>
        <w:rPr>
          <w:rFonts w:ascii="Lato" w:hAnsi="Lato"/>
          <w:sz w:val="22"/>
          <w:szCs w:val="22"/>
        </w:rPr>
        <w:t>:</w:t>
      </w:r>
    </w:p>
    <w:p w14:paraId="2A0528D7" w14:textId="77777777" w:rsidR="0066655B" w:rsidRPr="00620983" w:rsidRDefault="0066655B" w:rsidP="00066CE0">
      <w:pPr>
        <w:jc w:val="both"/>
        <w:rPr>
          <w:rFonts w:ascii="Lato" w:hAnsi="Lato"/>
          <w:sz w:val="22"/>
          <w:szCs w:val="22"/>
        </w:rPr>
      </w:pPr>
    </w:p>
    <w:p w14:paraId="549225C2" w14:textId="290927C4" w:rsidR="00CE09D1" w:rsidRPr="00620983" w:rsidRDefault="00066CE0" w:rsidP="001E566A">
      <w:pPr>
        <w:jc w:val="both"/>
        <w:rPr>
          <w:rFonts w:ascii="Lato" w:hAnsi="Lato"/>
          <w:sz w:val="22"/>
          <w:szCs w:val="22"/>
        </w:rPr>
      </w:pPr>
      <w:r w:rsidRPr="00620983">
        <w:rPr>
          <w:rFonts w:ascii="Lato" w:hAnsi="Lato"/>
          <w:sz w:val="22"/>
          <w:szCs w:val="22"/>
        </w:rPr>
        <w:t xml:space="preserve">• </w:t>
      </w:r>
      <w:r w:rsidR="00CE09D1" w:rsidRPr="00620983">
        <w:rPr>
          <w:rFonts w:ascii="Lato" w:hAnsi="Lato"/>
          <w:sz w:val="22"/>
          <w:szCs w:val="22"/>
        </w:rPr>
        <w:t>Descubra cómo las soluciones de BI y Big Data están transformando las organizaciones y fomentando culturas basadas en datos con consejos prácticos, mejor</w:t>
      </w:r>
      <w:r w:rsidR="00E446B7" w:rsidRPr="00620983">
        <w:rPr>
          <w:rFonts w:ascii="Lato" w:hAnsi="Lato"/>
          <w:sz w:val="22"/>
          <w:szCs w:val="22"/>
        </w:rPr>
        <w:t>a de procesos</w:t>
      </w:r>
      <w:r w:rsidR="00CE09D1" w:rsidRPr="00620983">
        <w:rPr>
          <w:rFonts w:ascii="Lato" w:hAnsi="Lato"/>
          <w:sz w:val="22"/>
          <w:szCs w:val="22"/>
        </w:rPr>
        <w:t xml:space="preserve"> e historias de</w:t>
      </w:r>
      <w:r w:rsidRPr="00620983">
        <w:rPr>
          <w:rFonts w:ascii="Lato" w:hAnsi="Lato"/>
          <w:sz w:val="22"/>
          <w:szCs w:val="22"/>
        </w:rPr>
        <w:t xml:space="preserve"> referencia en</w:t>
      </w:r>
      <w:r w:rsidR="00CE09D1" w:rsidRPr="00620983">
        <w:rPr>
          <w:rFonts w:ascii="Lato" w:hAnsi="Lato"/>
          <w:sz w:val="22"/>
          <w:szCs w:val="22"/>
        </w:rPr>
        <w:t xml:space="preserve"> </w:t>
      </w:r>
      <w:r w:rsidRPr="00620983">
        <w:rPr>
          <w:rFonts w:ascii="Lato" w:hAnsi="Lato"/>
          <w:sz w:val="22"/>
          <w:szCs w:val="22"/>
        </w:rPr>
        <w:t>B</w:t>
      </w:r>
      <w:r w:rsidR="00CE09D1" w:rsidRPr="00620983">
        <w:rPr>
          <w:rFonts w:ascii="Lato" w:hAnsi="Lato"/>
          <w:sz w:val="22"/>
          <w:szCs w:val="22"/>
        </w:rPr>
        <w:t>anc</w:t>
      </w:r>
      <w:r w:rsidRPr="00620983">
        <w:rPr>
          <w:rFonts w:ascii="Lato" w:hAnsi="Lato"/>
          <w:sz w:val="22"/>
          <w:szCs w:val="22"/>
        </w:rPr>
        <w:t>a</w:t>
      </w:r>
      <w:r w:rsidR="00CE09D1" w:rsidRPr="00620983">
        <w:rPr>
          <w:rFonts w:ascii="Lato" w:hAnsi="Lato"/>
          <w:sz w:val="22"/>
          <w:szCs w:val="22"/>
        </w:rPr>
        <w:t>.</w:t>
      </w:r>
    </w:p>
    <w:p w14:paraId="45243F27" w14:textId="13D9939D" w:rsidR="00B87B0D" w:rsidRPr="00620983" w:rsidRDefault="00B87B0D" w:rsidP="001E566A">
      <w:pPr>
        <w:jc w:val="both"/>
        <w:rPr>
          <w:rFonts w:ascii="Lato" w:hAnsi="Lato"/>
          <w:sz w:val="22"/>
          <w:szCs w:val="22"/>
        </w:rPr>
      </w:pPr>
      <w:r w:rsidRPr="00620983">
        <w:rPr>
          <w:rFonts w:ascii="Lato" w:hAnsi="Lato"/>
          <w:sz w:val="22"/>
          <w:szCs w:val="22"/>
        </w:rPr>
        <w:t>• Cono</w:t>
      </w:r>
      <w:r w:rsidR="00CE09D1" w:rsidRPr="00620983">
        <w:rPr>
          <w:rFonts w:ascii="Lato" w:hAnsi="Lato"/>
          <w:sz w:val="22"/>
          <w:szCs w:val="22"/>
        </w:rPr>
        <w:t>zca</w:t>
      </w:r>
      <w:r w:rsidRPr="00620983">
        <w:rPr>
          <w:rFonts w:ascii="Lato" w:hAnsi="Lato"/>
          <w:sz w:val="22"/>
          <w:szCs w:val="22"/>
        </w:rPr>
        <w:t xml:space="preserve"> </w:t>
      </w:r>
      <w:r w:rsidR="00C2476F" w:rsidRPr="00620983">
        <w:rPr>
          <w:rFonts w:ascii="Lato" w:hAnsi="Lato"/>
          <w:sz w:val="22"/>
          <w:szCs w:val="22"/>
        </w:rPr>
        <w:t>e</w:t>
      </w:r>
      <w:r w:rsidRPr="00620983">
        <w:rPr>
          <w:rFonts w:ascii="Lato" w:hAnsi="Lato"/>
          <w:sz w:val="22"/>
          <w:szCs w:val="22"/>
        </w:rPr>
        <w:t xml:space="preserve">strategias y </w:t>
      </w:r>
      <w:r w:rsidR="00C2476F" w:rsidRPr="00620983">
        <w:rPr>
          <w:rFonts w:ascii="Lato" w:hAnsi="Lato"/>
          <w:sz w:val="22"/>
          <w:szCs w:val="22"/>
        </w:rPr>
        <w:t>s</w:t>
      </w:r>
      <w:r w:rsidRPr="00620983">
        <w:rPr>
          <w:rFonts w:ascii="Lato" w:hAnsi="Lato"/>
          <w:sz w:val="22"/>
          <w:szCs w:val="22"/>
        </w:rPr>
        <w:t xml:space="preserve">oluciones que </w:t>
      </w:r>
      <w:r w:rsidR="00C2476F" w:rsidRPr="00620983">
        <w:rPr>
          <w:rFonts w:ascii="Lato" w:hAnsi="Lato"/>
          <w:sz w:val="22"/>
          <w:szCs w:val="22"/>
        </w:rPr>
        <w:t>ayudan a</w:t>
      </w:r>
      <w:r w:rsidRPr="00620983">
        <w:rPr>
          <w:rFonts w:ascii="Lato" w:hAnsi="Lato"/>
          <w:sz w:val="22"/>
          <w:szCs w:val="22"/>
        </w:rPr>
        <w:t xml:space="preserve"> la alta dirección </w:t>
      </w:r>
      <w:r w:rsidR="00C2476F" w:rsidRPr="00620983">
        <w:rPr>
          <w:rFonts w:ascii="Lato" w:hAnsi="Lato"/>
          <w:sz w:val="22"/>
          <w:szCs w:val="22"/>
        </w:rPr>
        <w:t xml:space="preserve">en la </w:t>
      </w:r>
      <w:r w:rsidRPr="00620983">
        <w:rPr>
          <w:rFonts w:ascii="Lato" w:hAnsi="Lato"/>
          <w:sz w:val="22"/>
          <w:szCs w:val="22"/>
        </w:rPr>
        <w:t>tom</w:t>
      </w:r>
      <w:r w:rsidR="00C2476F" w:rsidRPr="00620983">
        <w:rPr>
          <w:rFonts w:ascii="Lato" w:hAnsi="Lato"/>
          <w:sz w:val="22"/>
          <w:szCs w:val="22"/>
        </w:rPr>
        <w:t>a de</w:t>
      </w:r>
      <w:r w:rsidRPr="00620983">
        <w:rPr>
          <w:rFonts w:ascii="Lato" w:hAnsi="Lato"/>
          <w:sz w:val="22"/>
          <w:szCs w:val="22"/>
        </w:rPr>
        <w:t xml:space="preserve"> decisiones</w:t>
      </w:r>
      <w:r w:rsidR="00DA4A1E" w:rsidRPr="00620983">
        <w:rPr>
          <w:rFonts w:ascii="Lato" w:hAnsi="Lato"/>
          <w:sz w:val="22"/>
          <w:szCs w:val="22"/>
        </w:rPr>
        <w:t xml:space="preserve"> más ágiles y mejor</w:t>
      </w:r>
      <w:r w:rsidRPr="00620983">
        <w:rPr>
          <w:rFonts w:ascii="Lato" w:hAnsi="Lato"/>
          <w:sz w:val="22"/>
          <w:szCs w:val="22"/>
        </w:rPr>
        <w:t xml:space="preserve"> informadas</w:t>
      </w:r>
      <w:r w:rsidR="00DA4A1E" w:rsidRPr="00620983">
        <w:rPr>
          <w:rFonts w:ascii="Lato" w:hAnsi="Lato"/>
          <w:sz w:val="22"/>
          <w:szCs w:val="22"/>
        </w:rPr>
        <w:t xml:space="preserve"> a través de BI y Big Data.</w:t>
      </w:r>
    </w:p>
    <w:p w14:paraId="22F9355C" w14:textId="150FD4BA" w:rsidR="00740280" w:rsidRPr="00620983" w:rsidRDefault="00740280" w:rsidP="001E566A">
      <w:pPr>
        <w:jc w:val="both"/>
        <w:rPr>
          <w:rFonts w:ascii="Lato" w:hAnsi="Lato"/>
          <w:sz w:val="22"/>
          <w:szCs w:val="22"/>
        </w:rPr>
      </w:pPr>
      <w:r w:rsidRPr="00620983">
        <w:rPr>
          <w:rFonts w:ascii="Lato" w:hAnsi="Lato"/>
          <w:sz w:val="22"/>
          <w:szCs w:val="22"/>
        </w:rPr>
        <w:t>• Aprend</w:t>
      </w:r>
      <w:r w:rsidR="00066CE0" w:rsidRPr="00620983">
        <w:rPr>
          <w:rFonts w:ascii="Lato" w:hAnsi="Lato"/>
          <w:sz w:val="22"/>
          <w:szCs w:val="22"/>
        </w:rPr>
        <w:t>a</w:t>
      </w:r>
      <w:r w:rsidRPr="00620983">
        <w:rPr>
          <w:rFonts w:ascii="Lato" w:hAnsi="Lato"/>
          <w:sz w:val="22"/>
          <w:szCs w:val="22"/>
        </w:rPr>
        <w:t xml:space="preserve"> cómo Identificar </w:t>
      </w:r>
      <w:r w:rsidR="00DA4A1E" w:rsidRPr="00620983">
        <w:rPr>
          <w:rFonts w:ascii="Lato" w:hAnsi="Lato"/>
          <w:sz w:val="22"/>
          <w:szCs w:val="22"/>
        </w:rPr>
        <w:t xml:space="preserve">alternativas para generar </w:t>
      </w:r>
      <w:r w:rsidRPr="00620983">
        <w:rPr>
          <w:rFonts w:ascii="Lato" w:hAnsi="Lato"/>
          <w:sz w:val="22"/>
          <w:szCs w:val="22"/>
        </w:rPr>
        <w:t>prospectos y clientes de "alto potencial" al implementar soluciones de datos</w:t>
      </w:r>
      <w:r w:rsidR="00DA4A1E" w:rsidRPr="00620983">
        <w:rPr>
          <w:rFonts w:ascii="Lato" w:hAnsi="Lato"/>
          <w:sz w:val="22"/>
          <w:szCs w:val="22"/>
        </w:rPr>
        <w:t xml:space="preserve"> con BI</w:t>
      </w:r>
      <w:r w:rsidRPr="00620983">
        <w:rPr>
          <w:rFonts w:ascii="Lato" w:hAnsi="Lato"/>
          <w:sz w:val="22"/>
          <w:szCs w:val="22"/>
        </w:rPr>
        <w:t xml:space="preserve"> y gestión de información</w:t>
      </w:r>
      <w:r w:rsidR="00DA4A1E" w:rsidRPr="00620983">
        <w:rPr>
          <w:rFonts w:ascii="Lato" w:hAnsi="Lato"/>
          <w:sz w:val="22"/>
          <w:szCs w:val="22"/>
        </w:rPr>
        <w:t xml:space="preserve"> a través de Big Data.</w:t>
      </w:r>
    </w:p>
    <w:p w14:paraId="26967336" w14:textId="674F2BE9" w:rsidR="00C3336E" w:rsidRPr="00620983" w:rsidRDefault="00776331" w:rsidP="00C3336E">
      <w:pPr>
        <w:jc w:val="both"/>
        <w:rPr>
          <w:rFonts w:ascii="Lato" w:hAnsi="Lato"/>
          <w:sz w:val="22"/>
          <w:szCs w:val="22"/>
        </w:rPr>
      </w:pPr>
      <w:r w:rsidRPr="00620983">
        <w:rPr>
          <w:rFonts w:ascii="Lato" w:hAnsi="Lato"/>
          <w:sz w:val="22"/>
          <w:szCs w:val="22"/>
        </w:rPr>
        <w:t xml:space="preserve">• </w:t>
      </w:r>
      <w:r w:rsidR="00066CE0" w:rsidRPr="00620983">
        <w:rPr>
          <w:rFonts w:ascii="Lato" w:hAnsi="Lato"/>
          <w:sz w:val="22"/>
          <w:szCs w:val="22"/>
        </w:rPr>
        <w:t xml:space="preserve">Identifique </w:t>
      </w:r>
      <w:r w:rsidRPr="00620983">
        <w:rPr>
          <w:rFonts w:ascii="Lato" w:hAnsi="Lato"/>
          <w:sz w:val="22"/>
          <w:szCs w:val="22"/>
        </w:rPr>
        <w:t xml:space="preserve">cómo mejorar la capacidad de orientar productos y servicios </w:t>
      </w:r>
      <w:r w:rsidR="00C2476F" w:rsidRPr="00620983">
        <w:rPr>
          <w:rFonts w:ascii="Lato" w:hAnsi="Lato"/>
          <w:sz w:val="22"/>
          <w:szCs w:val="22"/>
        </w:rPr>
        <w:t>de forma más proactiva</w:t>
      </w:r>
      <w:r w:rsidR="00C3336E" w:rsidRPr="00620983">
        <w:rPr>
          <w:rFonts w:ascii="Lato" w:hAnsi="Lato"/>
          <w:sz w:val="22"/>
          <w:szCs w:val="22"/>
        </w:rPr>
        <w:t xml:space="preserve">, mediante </w:t>
      </w:r>
      <w:r w:rsidRPr="00620983">
        <w:rPr>
          <w:rFonts w:ascii="Lato" w:hAnsi="Lato"/>
          <w:sz w:val="22"/>
          <w:szCs w:val="22"/>
        </w:rPr>
        <w:t>la oferta a nivel de producto, precio, canal</w:t>
      </w:r>
      <w:r w:rsidR="00DA4A1E" w:rsidRPr="00620983">
        <w:rPr>
          <w:rFonts w:ascii="Lato" w:hAnsi="Lato"/>
          <w:sz w:val="22"/>
          <w:szCs w:val="22"/>
        </w:rPr>
        <w:t xml:space="preserve">, preparando estrategias </w:t>
      </w:r>
      <w:r w:rsidR="004C08A1" w:rsidRPr="00620983">
        <w:rPr>
          <w:rFonts w:ascii="Lato" w:hAnsi="Lato"/>
          <w:sz w:val="22"/>
          <w:szCs w:val="22"/>
        </w:rPr>
        <w:t xml:space="preserve">de </w:t>
      </w:r>
      <w:r w:rsidR="00DA4A1E" w:rsidRPr="00620983">
        <w:rPr>
          <w:rFonts w:ascii="Lato" w:hAnsi="Lato"/>
          <w:sz w:val="22"/>
          <w:szCs w:val="22"/>
        </w:rPr>
        <w:t>resili</w:t>
      </w:r>
      <w:r w:rsidR="004C08A1" w:rsidRPr="00620983">
        <w:rPr>
          <w:rFonts w:ascii="Lato" w:hAnsi="Lato"/>
          <w:sz w:val="22"/>
          <w:szCs w:val="22"/>
        </w:rPr>
        <w:t>encia</w:t>
      </w:r>
      <w:r w:rsidR="00DA4A1E" w:rsidRPr="00620983">
        <w:rPr>
          <w:rFonts w:ascii="Lato" w:hAnsi="Lato"/>
          <w:sz w:val="22"/>
          <w:szCs w:val="22"/>
        </w:rPr>
        <w:t xml:space="preserve"> ante retos globales.</w:t>
      </w:r>
      <w:r w:rsidR="00C3336E" w:rsidRPr="00620983">
        <w:rPr>
          <w:rFonts w:ascii="Lato" w:hAnsi="Lato"/>
          <w:sz w:val="22"/>
          <w:szCs w:val="22"/>
        </w:rPr>
        <w:t xml:space="preserve"> </w:t>
      </w:r>
    </w:p>
    <w:p w14:paraId="4AC52822" w14:textId="71CC759F" w:rsidR="001A011A" w:rsidRDefault="001A011A" w:rsidP="004A6AE3">
      <w:pPr>
        <w:jc w:val="both"/>
        <w:rPr>
          <w:rFonts w:ascii="Lato" w:hAnsi="Lato"/>
          <w:sz w:val="23"/>
          <w:szCs w:val="23"/>
        </w:rPr>
      </w:pPr>
    </w:p>
    <w:p w14:paraId="6AE9109A" w14:textId="77777777" w:rsidR="002C4ADE" w:rsidRDefault="002C4ADE" w:rsidP="004A6AE3">
      <w:pPr>
        <w:jc w:val="both"/>
        <w:rPr>
          <w:rFonts w:ascii="Lato" w:hAnsi="Lato"/>
          <w:sz w:val="23"/>
          <w:szCs w:val="23"/>
        </w:rPr>
      </w:pPr>
    </w:p>
    <w:p w14:paraId="66BE68E4" w14:textId="0C07237A" w:rsidR="00867618" w:rsidRPr="006B6A1F" w:rsidRDefault="007D5EDB" w:rsidP="009A46FD">
      <w:pPr>
        <w:jc w:val="center"/>
        <w:rPr>
          <w:rFonts w:ascii="Lato" w:hAnsi="Lato" w:cstheme="minorHAnsi"/>
          <w:b/>
          <w:bCs/>
          <w:color w:val="0070C0"/>
        </w:rPr>
      </w:pPr>
      <w:r w:rsidRPr="006B6A1F">
        <w:rPr>
          <w:rFonts w:ascii="Lato" w:hAnsi="Lato" w:cstheme="minorHAnsi"/>
          <w:b/>
          <w:bCs/>
          <w:color w:val="0070C0"/>
        </w:rPr>
        <w:t>P r o g r a m a</w:t>
      </w:r>
    </w:p>
    <w:p w14:paraId="73C38266" w14:textId="77777777" w:rsidR="008E30A4" w:rsidRDefault="008E30A4" w:rsidP="00D15F76">
      <w:pPr>
        <w:ind w:left="5664"/>
        <w:jc w:val="center"/>
        <w:rPr>
          <w:rFonts w:ascii="Lato" w:hAnsi="Lato" w:cstheme="minorHAnsi"/>
          <w:bCs/>
          <w:color w:val="0070C0"/>
          <w:sz w:val="16"/>
          <w:szCs w:val="16"/>
          <w:lang w:val="es-419"/>
        </w:rPr>
      </w:pPr>
    </w:p>
    <w:p w14:paraId="39008F69" w14:textId="6492EE0E" w:rsidR="003E0400" w:rsidRPr="003E0400" w:rsidRDefault="000358CE" w:rsidP="00D15F76">
      <w:pPr>
        <w:ind w:left="5664"/>
        <w:jc w:val="center"/>
        <w:rPr>
          <w:rFonts w:ascii="Lato" w:hAnsi="Lato" w:cstheme="minorHAnsi"/>
          <w:bCs/>
          <w:color w:val="0070C0"/>
          <w:sz w:val="16"/>
          <w:szCs w:val="16"/>
          <w:lang w:val="es-419"/>
        </w:rPr>
      </w:pPr>
      <w:r w:rsidRPr="003E0400">
        <w:rPr>
          <w:rFonts w:ascii="Lato" w:hAnsi="Lato" w:cstheme="minorHAnsi"/>
          <w:bCs/>
          <w:color w:val="0070C0"/>
          <w:sz w:val="16"/>
          <w:szCs w:val="16"/>
          <w:lang w:val="es-419"/>
        </w:rPr>
        <w:t xml:space="preserve"> </w:t>
      </w:r>
      <w:r w:rsidR="003E0400" w:rsidRPr="003E0400">
        <w:rPr>
          <w:rFonts w:ascii="Lato" w:hAnsi="Lato" w:cstheme="minorHAnsi"/>
          <w:bCs/>
          <w:color w:val="0070C0"/>
          <w:sz w:val="16"/>
          <w:szCs w:val="16"/>
          <w:lang w:val="es-419"/>
        </w:rPr>
        <w:t xml:space="preserve">      </w:t>
      </w:r>
      <w:r w:rsidR="00EC4B96">
        <w:rPr>
          <w:rFonts w:ascii="Lato" w:hAnsi="Lato" w:cstheme="minorHAnsi"/>
          <w:bCs/>
          <w:color w:val="0070C0"/>
          <w:sz w:val="16"/>
          <w:szCs w:val="16"/>
          <w:lang w:val="es-419"/>
        </w:rPr>
        <w:t xml:space="preserve">- </w:t>
      </w:r>
      <w:r w:rsidRPr="003E0400">
        <w:rPr>
          <w:rFonts w:ascii="Lato" w:hAnsi="Lato" w:cstheme="minorHAnsi"/>
          <w:bCs/>
          <w:color w:val="0070C0"/>
          <w:sz w:val="16"/>
          <w:szCs w:val="16"/>
          <w:lang w:val="es-419"/>
        </w:rPr>
        <w:t>La zona horaria (columna derecha) corresponde a</w:t>
      </w:r>
    </w:p>
    <w:p w14:paraId="38E67F51" w14:textId="59FF3DC2" w:rsidR="008E53F5" w:rsidRPr="006B6A1F" w:rsidRDefault="003E0400" w:rsidP="006B6A1F">
      <w:pPr>
        <w:ind w:left="5664"/>
        <w:rPr>
          <w:rFonts w:ascii="Lato" w:hAnsi="Lato" w:cstheme="minorHAnsi"/>
          <w:bCs/>
          <w:color w:val="0070C0"/>
          <w:sz w:val="16"/>
          <w:szCs w:val="16"/>
          <w:lang w:val="es-419"/>
        </w:rPr>
      </w:pPr>
      <w:r w:rsidRPr="003E0400">
        <w:rPr>
          <w:rFonts w:ascii="Lato" w:hAnsi="Lato" w:cstheme="minorHAnsi"/>
          <w:bCs/>
          <w:color w:val="0070C0"/>
          <w:sz w:val="16"/>
          <w:szCs w:val="16"/>
          <w:lang w:val="es-419"/>
        </w:rPr>
        <w:t xml:space="preserve">             </w:t>
      </w:r>
      <w:r w:rsidR="000358CE" w:rsidRPr="003E0400">
        <w:rPr>
          <w:rFonts w:ascii="Lato" w:hAnsi="Lato" w:cstheme="minorHAnsi"/>
          <w:bCs/>
          <w:color w:val="0070C0"/>
          <w:sz w:val="16"/>
          <w:szCs w:val="16"/>
          <w:lang w:val="es-419"/>
        </w:rPr>
        <w:t xml:space="preserve">Colombia, Ecuador, </w:t>
      </w:r>
      <w:r w:rsidR="00867618">
        <w:rPr>
          <w:rFonts w:ascii="Lato" w:hAnsi="Lato" w:cstheme="minorHAnsi"/>
          <w:bCs/>
          <w:color w:val="0070C0"/>
          <w:sz w:val="16"/>
          <w:szCs w:val="16"/>
          <w:lang w:val="es-419"/>
        </w:rPr>
        <w:t>Panamá</w:t>
      </w:r>
      <w:r w:rsidR="007D1974" w:rsidRPr="003E0400">
        <w:rPr>
          <w:rFonts w:ascii="Lato" w:hAnsi="Lato" w:cstheme="minorHAnsi"/>
          <w:bCs/>
          <w:color w:val="0070C0"/>
          <w:sz w:val="16"/>
          <w:szCs w:val="16"/>
          <w:lang w:val="es-419"/>
        </w:rPr>
        <w:t xml:space="preserve">, </w:t>
      </w:r>
      <w:r w:rsidR="000358CE" w:rsidRPr="003E0400">
        <w:rPr>
          <w:rFonts w:ascii="Lato" w:hAnsi="Lato" w:cstheme="minorHAnsi"/>
          <w:bCs/>
          <w:color w:val="0070C0"/>
          <w:sz w:val="16"/>
          <w:szCs w:val="16"/>
          <w:lang w:val="es-419"/>
        </w:rPr>
        <w:t>Perú</w:t>
      </w:r>
    </w:p>
    <w:tbl>
      <w:tblPr>
        <w:tblStyle w:val="Tablaconcuadrcula"/>
        <w:tblW w:w="0" w:type="auto"/>
        <w:tblLook w:val="04A0" w:firstRow="1" w:lastRow="0" w:firstColumn="1" w:lastColumn="0" w:noHBand="0" w:noVBand="1"/>
      </w:tblPr>
      <w:tblGrid>
        <w:gridCol w:w="7083"/>
        <w:gridCol w:w="2545"/>
      </w:tblGrid>
      <w:tr w:rsidR="000358CE" w14:paraId="49C8E553" w14:textId="77777777" w:rsidTr="007B48D2">
        <w:tc>
          <w:tcPr>
            <w:tcW w:w="9628" w:type="dxa"/>
            <w:gridSpan w:val="2"/>
          </w:tcPr>
          <w:p w14:paraId="10A70CCD" w14:textId="033DF924" w:rsidR="000358CE" w:rsidRPr="00491EB5" w:rsidRDefault="006A48A8" w:rsidP="007B48D2">
            <w:pPr>
              <w:spacing w:line="360" w:lineRule="auto"/>
              <w:jc w:val="center"/>
              <w:rPr>
                <w:rFonts w:ascii="Lato" w:hAnsi="Lato" w:cstheme="minorHAnsi"/>
                <w:b/>
                <w:color w:val="0070C0"/>
                <w:sz w:val="24"/>
                <w:szCs w:val="24"/>
                <w:u w:val="single"/>
                <w:lang w:val="es-419"/>
              </w:rPr>
            </w:pPr>
            <w:r>
              <w:rPr>
                <w:rFonts w:ascii="Lato" w:hAnsi="Lato" w:cstheme="minorHAnsi"/>
                <w:b/>
                <w:color w:val="0070C0"/>
                <w:sz w:val="24"/>
                <w:szCs w:val="24"/>
                <w:u w:val="single"/>
                <w:lang w:val="es-419"/>
              </w:rPr>
              <w:t>Miércoles</w:t>
            </w:r>
            <w:r w:rsidR="000358CE" w:rsidRPr="00491EB5">
              <w:rPr>
                <w:rFonts w:ascii="Lato" w:hAnsi="Lato" w:cstheme="minorHAnsi"/>
                <w:b/>
                <w:color w:val="0070C0"/>
                <w:sz w:val="24"/>
                <w:szCs w:val="24"/>
                <w:u w:val="single"/>
                <w:lang w:val="es-419"/>
              </w:rPr>
              <w:t xml:space="preserve">, </w:t>
            </w:r>
            <w:r>
              <w:rPr>
                <w:rFonts w:ascii="Lato" w:hAnsi="Lato" w:cstheme="minorHAnsi"/>
                <w:b/>
                <w:color w:val="0070C0"/>
                <w:sz w:val="24"/>
                <w:szCs w:val="24"/>
                <w:u w:val="single"/>
                <w:lang w:val="es-419"/>
              </w:rPr>
              <w:t>15</w:t>
            </w:r>
            <w:r w:rsidR="000358CE" w:rsidRPr="00491EB5">
              <w:rPr>
                <w:rFonts w:ascii="Lato" w:hAnsi="Lato" w:cstheme="minorHAnsi"/>
                <w:b/>
                <w:color w:val="0070C0"/>
                <w:sz w:val="24"/>
                <w:szCs w:val="24"/>
                <w:u w:val="single"/>
                <w:lang w:val="es-419"/>
              </w:rPr>
              <w:t xml:space="preserve"> de </w:t>
            </w:r>
            <w:r w:rsidR="00847BA0">
              <w:rPr>
                <w:rFonts w:ascii="Lato" w:hAnsi="Lato" w:cstheme="minorHAnsi"/>
                <w:b/>
                <w:color w:val="0070C0"/>
                <w:sz w:val="24"/>
                <w:szCs w:val="24"/>
                <w:u w:val="single"/>
                <w:lang w:val="es-419"/>
              </w:rPr>
              <w:t>diciembre</w:t>
            </w:r>
          </w:p>
          <w:p w14:paraId="73A2DB6D" w14:textId="6049AD2D" w:rsidR="000358CE" w:rsidRPr="004A5EE7" w:rsidRDefault="000358CE" w:rsidP="00BE23DE">
            <w:pPr>
              <w:jc w:val="center"/>
              <w:rPr>
                <w:rFonts w:ascii="Lato" w:hAnsi="Lato" w:cstheme="minorHAnsi"/>
                <w:bCs/>
                <w:sz w:val="16"/>
                <w:szCs w:val="16"/>
                <w:lang w:val="es-419"/>
              </w:rPr>
            </w:pPr>
            <w:r w:rsidRPr="004A5EE7">
              <w:rPr>
                <w:rFonts w:ascii="Lato" w:hAnsi="Lato" w:cstheme="minorHAnsi"/>
                <w:b/>
                <w:sz w:val="16"/>
                <w:szCs w:val="16"/>
                <w:lang w:val="es-419"/>
              </w:rPr>
              <w:t>Horarios según países:</w:t>
            </w:r>
            <w:r w:rsidRPr="004A5EE7">
              <w:rPr>
                <w:rFonts w:ascii="Lato" w:hAnsi="Lato" w:cstheme="minorHAnsi"/>
                <w:bCs/>
                <w:sz w:val="16"/>
                <w:szCs w:val="16"/>
                <w:lang w:val="es-419"/>
              </w:rPr>
              <w:t xml:space="preserve"> </w:t>
            </w:r>
            <w:r w:rsidR="00582FD5">
              <w:rPr>
                <w:rFonts w:ascii="Lato" w:hAnsi="Lato" w:cstheme="minorHAnsi"/>
                <w:bCs/>
                <w:sz w:val="16"/>
                <w:szCs w:val="16"/>
                <w:lang w:val="es-419"/>
              </w:rPr>
              <w:t>8</w:t>
            </w:r>
            <w:r w:rsidRPr="004A5EE7">
              <w:rPr>
                <w:rFonts w:ascii="Lato" w:hAnsi="Lato" w:cstheme="minorHAnsi"/>
                <w:bCs/>
                <w:sz w:val="16"/>
                <w:szCs w:val="16"/>
                <w:lang w:val="es-419"/>
              </w:rPr>
              <w:t>:00 a 1</w:t>
            </w:r>
            <w:r w:rsidR="00582FD5">
              <w:rPr>
                <w:rFonts w:ascii="Lato" w:hAnsi="Lato" w:cstheme="minorHAnsi"/>
                <w:bCs/>
                <w:sz w:val="16"/>
                <w:szCs w:val="16"/>
                <w:lang w:val="es-419"/>
              </w:rPr>
              <w:t>0</w:t>
            </w:r>
            <w:r w:rsidRPr="004A5EE7">
              <w:rPr>
                <w:rFonts w:ascii="Lato" w:hAnsi="Lato" w:cstheme="minorHAnsi"/>
                <w:bCs/>
                <w:sz w:val="16"/>
                <w:szCs w:val="16"/>
                <w:lang w:val="es-419"/>
              </w:rPr>
              <w:t>:</w:t>
            </w:r>
            <w:r w:rsidR="001A7223">
              <w:rPr>
                <w:rFonts w:ascii="Lato" w:hAnsi="Lato" w:cstheme="minorHAnsi"/>
                <w:bCs/>
                <w:sz w:val="16"/>
                <w:szCs w:val="16"/>
                <w:lang w:val="es-419"/>
              </w:rPr>
              <w:t>0</w:t>
            </w:r>
            <w:r w:rsidRPr="004A5EE7">
              <w:rPr>
                <w:rFonts w:ascii="Lato" w:hAnsi="Lato" w:cstheme="minorHAnsi"/>
                <w:bCs/>
                <w:sz w:val="16"/>
                <w:szCs w:val="16"/>
                <w:lang w:val="es-419"/>
              </w:rPr>
              <w:t>0 horas (</w:t>
            </w:r>
            <w:r w:rsidR="001D355B" w:rsidRPr="004A5EE7">
              <w:rPr>
                <w:rFonts w:ascii="Lato" w:hAnsi="Lato" w:cstheme="minorHAnsi"/>
                <w:bCs/>
                <w:sz w:val="16"/>
                <w:szCs w:val="16"/>
                <w:lang w:val="es-419"/>
              </w:rPr>
              <w:t>Belice</w:t>
            </w:r>
            <w:r w:rsidR="00830766" w:rsidRPr="004A5EE7">
              <w:rPr>
                <w:rFonts w:ascii="Lato" w:hAnsi="Lato" w:cstheme="minorHAnsi"/>
                <w:bCs/>
                <w:sz w:val="16"/>
                <w:szCs w:val="16"/>
                <w:lang w:val="es-419"/>
              </w:rPr>
              <w:t xml:space="preserve">, </w:t>
            </w:r>
            <w:r w:rsidRPr="004A5EE7">
              <w:rPr>
                <w:rFonts w:ascii="Lato" w:hAnsi="Lato" w:cstheme="minorHAnsi"/>
                <w:bCs/>
                <w:sz w:val="16"/>
                <w:szCs w:val="16"/>
                <w:lang w:val="es-419"/>
              </w:rPr>
              <w:t xml:space="preserve">Costa Rica, El Salvador, Guatemala, Honduras, </w:t>
            </w:r>
            <w:r w:rsidR="000D3B8F">
              <w:rPr>
                <w:rFonts w:ascii="Lato" w:hAnsi="Lato" w:cstheme="minorHAnsi"/>
                <w:bCs/>
                <w:sz w:val="16"/>
                <w:szCs w:val="16"/>
                <w:lang w:val="es-419"/>
              </w:rPr>
              <w:t xml:space="preserve">México, </w:t>
            </w:r>
            <w:r w:rsidRPr="004A5EE7">
              <w:rPr>
                <w:rFonts w:ascii="Lato" w:hAnsi="Lato" w:cstheme="minorHAnsi"/>
                <w:bCs/>
                <w:sz w:val="16"/>
                <w:szCs w:val="16"/>
                <w:lang w:val="es-419"/>
              </w:rPr>
              <w:t xml:space="preserve">Nicaragua) / </w:t>
            </w:r>
            <w:r w:rsidR="00ED09AE">
              <w:rPr>
                <w:rFonts w:ascii="Lato" w:hAnsi="Lato" w:cstheme="minorHAnsi"/>
                <w:bCs/>
                <w:sz w:val="16"/>
                <w:szCs w:val="16"/>
                <w:lang w:val="es-419"/>
              </w:rPr>
              <w:t>9</w:t>
            </w:r>
            <w:r w:rsidRPr="004A5EE7">
              <w:rPr>
                <w:rFonts w:ascii="Lato" w:hAnsi="Lato" w:cstheme="minorHAnsi"/>
                <w:bCs/>
                <w:sz w:val="16"/>
                <w:szCs w:val="16"/>
                <w:lang w:val="es-419"/>
              </w:rPr>
              <w:t>:00 a 1</w:t>
            </w:r>
            <w:r w:rsidR="00ED09AE">
              <w:rPr>
                <w:rFonts w:ascii="Lato" w:hAnsi="Lato" w:cstheme="minorHAnsi"/>
                <w:bCs/>
                <w:sz w:val="16"/>
                <w:szCs w:val="16"/>
                <w:lang w:val="es-419"/>
              </w:rPr>
              <w:t>1</w:t>
            </w:r>
            <w:r w:rsidRPr="004A5EE7">
              <w:rPr>
                <w:rFonts w:ascii="Lato" w:hAnsi="Lato" w:cstheme="minorHAnsi"/>
                <w:bCs/>
                <w:sz w:val="16"/>
                <w:szCs w:val="16"/>
                <w:lang w:val="es-419"/>
              </w:rPr>
              <w:t>:</w:t>
            </w:r>
            <w:r w:rsidR="00062942">
              <w:rPr>
                <w:rFonts w:ascii="Lato" w:hAnsi="Lato" w:cstheme="minorHAnsi"/>
                <w:bCs/>
                <w:sz w:val="16"/>
                <w:szCs w:val="16"/>
                <w:lang w:val="es-419"/>
              </w:rPr>
              <w:t>0</w:t>
            </w:r>
            <w:r w:rsidRPr="004A5EE7">
              <w:rPr>
                <w:rFonts w:ascii="Lato" w:hAnsi="Lato" w:cstheme="minorHAnsi"/>
                <w:bCs/>
                <w:sz w:val="16"/>
                <w:szCs w:val="16"/>
                <w:lang w:val="es-419"/>
              </w:rPr>
              <w:t xml:space="preserve">0 horas (Colombia, Ecuador, </w:t>
            </w:r>
            <w:r w:rsidR="000D3B8F">
              <w:rPr>
                <w:rFonts w:ascii="Lato" w:hAnsi="Lato" w:cstheme="minorHAnsi"/>
                <w:bCs/>
                <w:sz w:val="16"/>
                <w:szCs w:val="16"/>
                <w:lang w:val="es-419"/>
              </w:rPr>
              <w:t>Panamá,</w:t>
            </w:r>
            <w:r w:rsidR="00DB5F11" w:rsidRPr="004A5EE7">
              <w:rPr>
                <w:rFonts w:ascii="Lato" w:hAnsi="Lato" w:cstheme="minorHAnsi"/>
                <w:bCs/>
                <w:sz w:val="16"/>
                <w:szCs w:val="16"/>
                <w:lang w:val="es-419"/>
              </w:rPr>
              <w:t xml:space="preserve"> </w:t>
            </w:r>
            <w:r w:rsidRPr="004A5EE7">
              <w:rPr>
                <w:rFonts w:ascii="Lato" w:hAnsi="Lato" w:cstheme="minorHAnsi"/>
                <w:bCs/>
                <w:sz w:val="16"/>
                <w:szCs w:val="16"/>
                <w:lang w:val="es-419"/>
              </w:rPr>
              <w:t xml:space="preserve">Perú) / </w:t>
            </w:r>
            <w:r w:rsidR="00ED09AE">
              <w:rPr>
                <w:rFonts w:ascii="Lato" w:hAnsi="Lato" w:cstheme="minorHAnsi"/>
                <w:bCs/>
                <w:sz w:val="16"/>
                <w:szCs w:val="16"/>
                <w:lang w:val="es-419"/>
              </w:rPr>
              <w:t>10</w:t>
            </w:r>
            <w:r w:rsidRPr="004A5EE7">
              <w:rPr>
                <w:rFonts w:ascii="Lato" w:hAnsi="Lato" w:cstheme="minorHAnsi"/>
                <w:bCs/>
                <w:sz w:val="16"/>
                <w:szCs w:val="16"/>
                <w:lang w:val="es-419"/>
              </w:rPr>
              <w:t>:00 a 1</w:t>
            </w:r>
            <w:r w:rsidR="00ED09AE">
              <w:rPr>
                <w:rFonts w:ascii="Lato" w:hAnsi="Lato" w:cstheme="minorHAnsi"/>
                <w:bCs/>
                <w:sz w:val="16"/>
                <w:szCs w:val="16"/>
                <w:lang w:val="es-419"/>
              </w:rPr>
              <w:t>2</w:t>
            </w:r>
            <w:r w:rsidRPr="004A5EE7">
              <w:rPr>
                <w:rFonts w:ascii="Lato" w:hAnsi="Lato" w:cstheme="minorHAnsi"/>
                <w:bCs/>
                <w:sz w:val="16"/>
                <w:szCs w:val="16"/>
                <w:lang w:val="es-419"/>
              </w:rPr>
              <w:t>:</w:t>
            </w:r>
            <w:r w:rsidR="001A7223">
              <w:rPr>
                <w:rFonts w:ascii="Lato" w:hAnsi="Lato" w:cstheme="minorHAnsi"/>
                <w:bCs/>
                <w:sz w:val="16"/>
                <w:szCs w:val="16"/>
                <w:lang w:val="es-419"/>
              </w:rPr>
              <w:t>0</w:t>
            </w:r>
            <w:r w:rsidRPr="004A5EE7">
              <w:rPr>
                <w:rFonts w:ascii="Lato" w:hAnsi="Lato" w:cstheme="minorHAnsi"/>
                <w:bCs/>
                <w:sz w:val="16"/>
                <w:szCs w:val="16"/>
                <w:lang w:val="es-419"/>
              </w:rPr>
              <w:t xml:space="preserve">0 horas (Bolivia, </w:t>
            </w:r>
            <w:r w:rsidR="00432414">
              <w:rPr>
                <w:rFonts w:ascii="Lato" w:hAnsi="Lato" w:cstheme="minorHAnsi"/>
                <w:bCs/>
                <w:sz w:val="16"/>
                <w:szCs w:val="16"/>
                <w:lang w:val="es-419"/>
              </w:rPr>
              <w:t>República Dominicana</w:t>
            </w:r>
            <w:r w:rsidRPr="004A5EE7">
              <w:rPr>
                <w:rFonts w:ascii="Lato" w:hAnsi="Lato" w:cstheme="minorHAnsi"/>
                <w:bCs/>
                <w:sz w:val="16"/>
                <w:szCs w:val="16"/>
                <w:lang w:val="es-419"/>
              </w:rPr>
              <w:t>) / 1</w:t>
            </w:r>
            <w:r w:rsidR="00ED09AE">
              <w:rPr>
                <w:rFonts w:ascii="Lato" w:hAnsi="Lato" w:cstheme="minorHAnsi"/>
                <w:bCs/>
                <w:sz w:val="16"/>
                <w:szCs w:val="16"/>
                <w:lang w:val="es-419"/>
              </w:rPr>
              <w:t>1</w:t>
            </w:r>
            <w:r w:rsidRPr="004A5EE7">
              <w:rPr>
                <w:rFonts w:ascii="Lato" w:hAnsi="Lato" w:cstheme="minorHAnsi"/>
                <w:bCs/>
                <w:sz w:val="16"/>
                <w:szCs w:val="16"/>
                <w:lang w:val="es-419"/>
              </w:rPr>
              <w:t>:00 a 1</w:t>
            </w:r>
            <w:r w:rsidR="00582FD5">
              <w:rPr>
                <w:rFonts w:ascii="Lato" w:hAnsi="Lato" w:cstheme="minorHAnsi"/>
                <w:bCs/>
                <w:sz w:val="16"/>
                <w:szCs w:val="16"/>
                <w:lang w:val="es-419"/>
              </w:rPr>
              <w:t>3</w:t>
            </w:r>
            <w:r w:rsidRPr="004A5EE7">
              <w:rPr>
                <w:rFonts w:ascii="Lato" w:hAnsi="Lato" w:cstheme="minorHAnsi"/>
                <w:bCs/>
                <w:sz w:val="16"/>
                <w:szCs w:val="16"/>
                <w:lang w:val="es-419"/>
              </w:rPr>
              <w:t>:</w:t>
            </w:r>
            <w:r w:rsidR="001A7223">
              <w:rPr>
                <w:rFonts w:ascii="Lato" w:hAnsi="Lato" w:cstheme="minorHAnsi"/>
                <w:bCs/>
                <w:sz w:val="16"/>
                <w:szCs w:val="16"/>
                <w:lang w:val="es-419"/>
              </w:rPr>
              <w:t>0</w:t>
            </w:r>
            <w:r w:rsidRPr="004A5EE7">
              <w:rPr>
                <w:rFonts w:ascii="Lato" w:hAnsi="Lato" w:cstheme="minorHAnsi"/>
                <w:bCs/>
                <w:sz w:val="16"/>
                <w:szCs w:val="16"/>
                <w:lang w:val="es-419"/>
              </w:rPr>
              <w:t xml:space="preserve">0 horas (Argentina, Brasil, </w:t>
            </w:r>
            <w:r w:rsidR="002602E5">
              <w:rPr>
                <w:rFonts w:ascii="Lato" w:hAnsi="Lato" w:cstheme="minorHAnsi"/>
                <w:bCs/>
                <w:sz w:val="16"/>
                <w:szCs w:val="16"/>
                <w:lang w:val="es-419"/>
              </w:rPr>
              <w:t xml:space="preserve">Chile, Paraguay, </w:t>
            </w:r>
            <w:r w:rsidRPr="004A5EE7">
              <w:rPr>
                <w:rFonts w:ascii="Lato" w:hAnsi="Lato" w:cstheme="minorHAnsi"/>
                <w:bCs/>
                <w:sz w:val="16"/>
                <w:szCs w:val="16"/>
                <w:lang w:val="es-419"/>
              </w:rPr>
              <w:t>Uruguay)</w:t>
            </w:r>
            <w:r w:rsidR="001D355B">
              <w:rPr>
                <w:rFonts w:ascii="Lato" w:hAnsi="Lato" w:cstheme="minorHAnsi"/>
                <w:bCs/>
                <w:sz w:val="16"/>
                <w:szCs w:val="16"/>
                <w:lang w:val="es-419"/>
              </w:rPr>
              <w:t xml:space="preserve"> / 15:00 a 17:00 horas (España)</w:t>
            </w:r>
          </w:p>
        </w:tc>
      </w:tr>
      <w:tr w:rsidR="000358CE" w:rsidRPr="005E5D7D" w14:paraId="5E73E0CE" w14:textId="77777777" w:rsidTr="00317ECA">
        <w:trPr>
          <w:trHeight w:val="245"/>
        </w:trPr>
        <w:tc>
          <w:tcPr>
            <w:tcW w:w="7083" w:type="dxa"/>
          </w:tcPr>
          <w:p w14:paraId="3B127D64" w14:textId="77777777" w:rsidR="000358CE" w:rsidRPr="005E5D7D" w:rsidRDefault="000358CE" w:rsidP="007B48D2">
            <w:pPr>
              <w:spacing w:line="360" w:lineRule="auto"/>
              <w:jc w:val="both"/>
              <w:rPr>
                <w:rFonts w:ascii="Lato" w:hAnsi="Lato" w:cstheme="minorHAnsi"/>
                <w:b/>
                <w:color w:val="0070C0"/>
                <w:u w:val="single"/>
                <w:lang w:val="es-419"/>
              </w:rPr>
            </w:pPr>
            <w:r w:rsidRPr="005E5D7D">
              <w:rPr>
                <w:rFonts w:ascii="Lato" w:hAnsi="Lato" w:cstheme="minorHAnsi"/>
                <w:b/>
                <w:lang w:val="es-419"/>
              </w:rPr>
              <w:t>Ingreso de participantes a la sala zoom</w:t>
            </w:r>
          </w:p>
        </w:tc>
        <w:tc>
          <w:tcPr>
            <w:tcW w:w="2545" w:type="dxa"/>
          </w:tcPr>
          <w:p w14:paraId="4F612FCE" w14:textId="25611980" w:rsidR="000358CE" w:rsidRPr="005E5D7D" w:rsidRDefault="007A2A19" w:rsidP="007B48D2">
            <w:pPr>
              <w:spacing w:line="360" w:lineRule="auto"/>
              <w:jc w:val="center"/>
              <w:rPr>
                <w:rFonts w:ascii="Lato" w:hAnsi="Lato" w:cstheme="minorHAnsi"/>
                <w:b/>
                <w:lang w:val="es-419"/>
              </w:rPr>
            </w:pPr>
            <w:r w:rsidRPr="005E5D7D">
              <w:rPr>
                <w:rFonts w:ascii="Lato" w:hAnsi="Lato" w:cstheme="minorHAnsi"/>
                <w:b/>
                <w:color w:val="0070C0"/>
                <w:lang w:val="es-419"/>
              </w:rPr>
              <w:t>8</w:t>
            </w:r>
            <w:r w:rsidR="000358CE" w:rsidRPr="005E5D7D">
              <w:rPr>
                <w:rFonts w:ascii="Lato" w:hAnsi="Lato" w:cstheme="minorHAnsi"/>
                <w:b/>
                <w:color w:val="0070C0"/>
                <w:lang w:val="es-419"/>
              </w:rPr>
              <w:t>:</w:t>
            </w:r>
            <w:r w:rsidRPr="005E5D7D">
              <w:rPr>
                <w:rFonts w:ascii="Lato" w:hAnsi="Lato" w:cstheme="minorHAnsi"/>
                <w:b/>
                <w:color w:val="0070C0"/>
                <w:lang w:val="es-419"/>
              </w:rPr>
              <w:t>55</w:t>
            </w:r>
            <w:r w:rsidR="000358CE" w:rsidRPr="005E5D7D">
              <w:rPr>
                <w:rFonts w:ascii="Lato" w:hAnsi="Lato" w:cstheme="minorHAnsi"/>
                <w:b/>
                <w:color w:val="0070C0"/>
                <w:lang w:val="es-419"/>
              </w:rPr>
              <w:t xml:space="preserve"> horas</w:t>
            </w:r>
          </w:p>
        </w:tc>
      </w:tr>
      <w:tr w:rsidR="000358CE" w:rsidRPr="005E5D7D" w14:paraId="4336B729" w14:textId="77777777" w:rsidTr="00317ECA">
        <w:tc>
          <w:tcPr>
            <w:tcW w:w="7083" w:type="dxa"/>
          </w:tcPr>
          <w:p w14:paraId="1E84190D" w14:textId="4C9900B5" w:rsidR="000358CE" w:rsidRPr="005E5D7D" w:rsidRDefault="000358CE" w:rsidP="00D15F76">
            <w:pPr>
              <w:jc w:val="both"/>
              <w:rPr>
                <w:rFonts w:ascii="Lato" w:hAnsi="Lato" w:cstheme="minorHAnsi"/>
                <w:b/>
                <w:color w:val="0070C0"/>
                <w:lang w:val="es-419"/>
              </w:rPr>
            </w:pPr>
            <w:r w:rsidRPr="005E5D7D">
              <w:rPr>
                <w:rFonts w:ascii="Lato" w:hAnsi="Lato" w:cstheme="minorHAnsi"/>
                <w:b/>
                <w:color w:val="0070C0"/>
                <w:lang w:val="es-419"/>
              </w:rPr>
              <w:t xml:space="preserve">Palabras de bienvenida de </w:t>
            </w:r>
            <w:r w:rsidR="00B634A8" w:rsidRPr="005E5D7D">
              <w:rPr>
                <w:rFonts w:ascii="Lato" w:hAnsi="Lato" w:cstheme="minorHAnsi"/>
                <w:b/>
                <w:color w:val="0070C0"/>
                <w:lang w:val="es-419"/>
              </w:rPr>
              <w:t xml:space="preserve">Javier Rodríguez, jefe de Asistencia Técnica de </w:t>
            </w:r>
            <w:r w:rsidR="007A2A19" w:rsidRPr="005E5D7D">
              <w:rPr>
                <w:rFonts w:ascii="Lato" w:hAnsi="Lato" w:cstheme="minorHAnsi"/>
                <w:b/>
                <w:color w:val="0070C0"/>
                <w:lang w:val="es-419"/>
              </w:rPr>
              <w:t>ALIDE</w:t>
            </w:r>
            <w:r w:rsidR="00B634A8" w:rsidRPr="005E5D7D">
              <w:rPr>
                <w:rFonts w:ascii="Lato" w:hAnsi="Lato" w:cstheme="minorHAnsi"/>
                <w:b/>
                <w:color w:val="0070C0"/>
                <w:lang w:val="es-419"/>
              </w:rPr>
              <w:t xml:space="preserve"> y moderador</w:t>
            </w:r>
          </w:p>
        </w:tc>
        <w:tc>
          <w:tcPr>
            <w:tcW w:w="2545" w:type="dxa"/>
          </w:tcPr>
          <w:p w14:paraId="4CC1D5DF" w14:textId="27B863D2" w:rsidR="000358CE" w:rsidRPr="005E5D7D" w:rsidRDefault="007A2A19" w:rsidP="00D15F76">
            <w:pPr>
              <w:jc w:val="center"/>
              <w:rPr>
                <w:rFonts w:ascii="Lato" w:hAnsi="Lato"/>
                <w:b/>
                <w:bCs/>
                <w:color w:val="0070C0"/>
              </w:rPr>
            </w:pPr>
            <w:r w:rsidRPr="005E5D7D">
              <w:rPr>
                <w:rFonts w:ascii="Lato" w:hAnsi="Lato"/>
                <w:b/>
                <w:bCs/>
                <w:color w:val="0070C0"/>
              </w:rPr>
              <w:t>9</w:t>
            </w:r>
            <w:r w:rsidR="000358CE" w:rsidRPr="005E5D7D">
              <w:rPr>
                <w:rFonts w:ascii="Lato" w:hAnsi="Lato"/>
                <w:b/>
                <w:bCs/>
                <w:color w:val="0070C0"/>
              </w:rPr>
              <w:t xml:space="preserve">:00 a </w:t>
            </w:r>
            <w:r w:rsidRPr="005E5D7D">
              <w:rPr>
                <w:rFonts w:ascii="Lato" w:hAnsi="Lato"/>
                <w:b/>
                <w:bCs/>
                <w:color w:val="0070C0"/>
              </w:rPr>
              <w:t>9</w:t>
            </w:r>
            <w:r w:rsidR="000358CE" w:rsidRPr="005E5D7D">
              <w:rPr>
                <w:rFonts w:ascii="Lato" w:hAnsi="Lato"/>
                <w:b/>
                <w:bCs/>
                <w:color w:val="0070C0"/>
              </w:rPr>
              <w:t>:1</w:t>
            </w:r>
            <w:r w:rsidR="007329B3" w:rsidRPr="005E5D7D">
              <w:rPr>
                <w:rFonts w:ascii="Lato" w:hAnsi="Lato"/>
                <w:b/>
                <w:bCs/>
                <w:color w:val="0070C0"/>
              </w:rPr>
              <w:t>0</w:t>
            </w:r>
            <w:r w:rsidR="000358CE" w:rsidRPr="005E5D7D">
              <w:rPr>
                <w:rFonts w:ascii="Lato" w:hAnsi="Lato"/>
                <w:b/>
                <w:bCs/>
                <w:color w:val="0070C0"/>
              </w:rPr>
              <w:t xml:space="preserve"> horas</w:t>
            </w:r>
          </w:p>
        </w:tc>
      </w:tr>
      <w:tr w:rsidR="000358CE" w:rsidRPr="005E5D7D" w14:paraId="60973532" w14:textId="77777777" w:rsidTr="00317ECA">
        <w:tc>
          <w:tcPr>
            <w:tcW w:w="7083" w:type="dxa"/>
          </w:tcPr>
          <w:p w14:paraId="7C3EBF7F" w14:textId="55A8DE5A" w:rsidR="00541AEC" w:rsidRPr="005E5D7D" w:rsidRDefault="00EA18F3" w:rsidP="002A5208">
            <w:pPr>
              <w:jc w:val="both"/>
              <w:rPr>
                <w:rFonts w:ascii="Lato" w:hAnsi="Lato" w:cstheme="minorHAnsi"/>
                <w:b/>
                <w:color w:val="0070C0"/>
                <w:lang w:val="es-419"/>
              </w:rPr>
            </w:pPr>
            <w:r w:rsidRPr="005E5D7D">
              <w:rPr>
                <w:rFonts w:ascii="Lato" w:hAnsi="Lato" w:cstheme="minorHAnsi"/>
                <w:b/>
                <w:color w:val="0070C0"/>
                <w:lang w:val="es-ES_tradnl"/>
              </w:rPr>
              <w:t>Conferencia</w:t>
            </w:r>
            <w:r w:rsidR="000358CE" w:rsidRPr="005E5D7D">
              <w:rPr>
                <w:rFonts w:ascii="Lato" w:hAnsi="Lato" w:cstheme="minorHAnsi"/>
                <w:b/>
                <w:color w:val="0070C0"/>
                <w:lang w:val="es-419"/>
              </w:rPr>
              <w:t xml:space="preserve">: </w:t>
            </w:r>
            <w:bookmarkStart w:id="0" w:name="_Hlk49873205"/>
            <w:r w:rsidR="00DF4EB3" w:rsidRPr="005E5D7D">
              <w:rPr>
                <w:rFonts w:ascii="Lato" w:hAnsi="Lato" w:cstheme="minorHAnsi"/>
                <w:b/>
                <w:color w:val="0070C0"/>
                <w:lang w:val="es-419"/>
              </w:rPr>
              <w:t>Preparando la Resiliencia D</w:t>
            </w:r>
            <w:r w:rsidR="00541AEC" w:rsidRPr="005E5D7D">
              <w:rPr>
                <w:rFonts w:ascii="Lato" w:hAnsi="Lato" w:cstheme="minorHAnsi"/>
                <w:b/>
                <w:color w:val="0070C0"/>
                <w:lang w:val="es-419"/>
              </w:rPr>
              <w:t>igital</w:t>
            </w:r>
            <w:r w:rsidR="00DF4EB3" w:rsidRPr="005E5D7D">
              <w:rPr>
                <w:rFonts w:ascii="Lato" w:hAnsi="Lato" w:cstheme="minorHAnsi"/>
                <w:b/>
                <w:color w:val="0070C0"/>
                <w:lang w:val="es-419"/>
              </w:rPr>
              <w:t xml:space="preserve"> mediante Estrategias de Datos</w:t>
            </w:r>
            <w:r w:rsidR="00212688" w:rsidRPr="005E5D7D">
              <w:rPr>
                <w:rFonts w:ascii="Lato" w:hAnsi="Lato" w:cstheme="minorHAnsi"/>
                <w:b/>
                <w:color w:val="0070C0"/>
                <w:lang w:val="es-419"/>
              </w:rPr>
              <w:t xml:space="preserve"> ante cambios globales.</w:t>
            </w:r>
          </w:p>
          <w:bookmarkEnd w:id="0"/>
          <w:p w14:paraId="7650B27D" w14:textId="20544E0A" w:rsidR="001F6095" w:rsidRPr="005E5D7D" w:rsidRDefault="002A5208" w:rsidP="007B48D2">
            <w:pPr>
              <w:jc w:val="both"/>
              <w:rPr>
                <w:rFonts w:ascii="Lato" w:hAnsi="Lato" w:cstheme="minorHAnsi"/>
                <w:bCs/>
              </w:rPr>
            </w:pPr>
            <w:r w:rsidRPr="005E5D7D">
              <w:rPr>
                <w:rFonts w:ascii="Lato" w:hAnsi="Lato" w:cstheme="minorHAnsi"/>
                <w:bCs/>
                <w:u w:val="single"/>
              </w:rPr>
              <w:t>Expositor</w:t>
            </w:r>
            <w:r w:rsidRPr="005E5D7D">
              <w:rPr>
                <w:rFonts w:ascii="Lato" w:hAnsi="Lato" w:cstheme="minorHAnsi"/>
                <w:bCs/>
              </w:rPr>
              <w:t xml:space="preserve">: </w:t>
            </w:r>
          </w:p>
          <w:p w14:paraId="2134D716" w14:textId="7BED79C6" w:rsidR="00B93A9B" w:rsidRPr="005E5D7D" w:rsidRDefault="00541AEC" w:rsidP="007B48D2">
            <w:pPr>
              <w:jc w:val="both"/>
              <w:rPr>
                <w:rFonts w:ascii="Lato" w:hAnsi="Lato" w:cstheme="minorHAnsi"/>
              </w:rPr>
            </w:pPr>
            <w:r w:rsidRPr="005E5D7D">
              <w:rPr>
                <w:rFonts w:ascii="Lato" w:hAnsi="Lato" w:cstheme="minorHAnsi"/>
              </w:rPr>
              <w:t xml:space="preserve">Jaime Rendón, </w:t>
            </w:r>
            <w:r w:rsidR="00392F01" w:rsidRPr="005E5D7D">
              <w:rPr>
                <w:rFonts w:ascii="Lato" w:hAnsi="Lato" w:cstheme="minorHAnsi"/>
              </w:rPr>
              <w:t>Consultor</w:t>
            </w:r>
            <w:r w:rsidR="008E07C8" w:rsidRPr="005E5D7D">
              <w:rPr>
                <w:rFonts w:ascii="Lato" w:hAnsi="Lato" w:cstheme="minorHAnsi"/>
              </w:rPr>
              <w:t xml:space="preserve"> </w:t>
            </w:r>
            <w:r w:rsidR="00115E14" w:rsidRPr="005E5D7D">
              <w:rPr>
                <w:rFonts w:ascii="Lato" w:hAnsi="Lato" w:cstheme="minorHAnsi"/>
              </w:rPr>
              <w:t xml:space="preserve">Experto </w:t>
            </w:r>
            <w:r w:rsidR="008E07C8" w:rsidRPr="005E5D7D">
              <w:rPr>
                <w:rFonts w:ascii="Lato" w:hAnsi="Lato" w:cstheme="minorHAnsi"/>
              </w:rPr>
              <w:t xml:space="preserve">en Soluciones de Datos, </w:t>
            </w:r>
            <w:r w:rsidR="00115E14" w:rsidRPr="005E5D7D">
              <w:rPr>
                <w:rFonts w:ascii="Lato" w:hAnsi="Lato" w:cstheme="minorHAnsi"/>
              </w:rPr>
              <w:t xml:space="preserve">GINNOVATES </w:t>
            </w:r>
            <w:r w:rsidR="00392F01" w:rsidRPr="005E5D7D">
              <w:rPr>
                <w:rFonts w:ascii="Lato" w:hAnsi="Lato" w:cstheme="minorHAnsi"/>
              </w:rPr>
              <w:t>México</w:t>
            </w:r>
          </w:p>
        </w:tc>
        <w:tc>
          <w:tcPr>
            <w:tcW w:w="2545" w:type="dxa"/>
          </w:tcPr>
          <w:p w14:paraId="2CAD39D4" w14:textId="38297738" w:rsidR="00A27477" w:rsidRPr="005E5D7D" w:rsidRDefault="0035130D" w:rsidP="00A27477">
            <w:pPr>
              <w:jc w:val="center"/>
              <w:rPr>
                <w:rFonts w:ascii="Lato" w:hAnsi="Lato" w:cstheme="minorHAnsi"/>
                <w:b/>
                <w:color w:val="0070C0"/>
                <w:lang w:val="es-419"/>
              </w:rPr>
            </w:pPr>
            <w:r w:rsidRPr="005E5D7D">
              <w:rPr>
                <w:rFonts w:ascii="Lato" w:hAnsi="Lato" w:cstheme="minorHAnsi"/>
                <w:b/>
                <w:color w:val="0070C0"/>
                <w:lang w:val="es-419"/>
              </w:rPr>
              <w:t>9</w:t>
            </w:r>
            <w:r w:rsidR="000358CE" w:rsidRPr="005E5D7D">
              <w:rPr>
                <w:rFonts w:ascii="Lato" w:hAnsi="Lato" w:cstheme="minorHAnsi"/>
                <w:b/>
                <w:color w:val="0070C0"/>
                <w:lang w:val="es-419"/>
              </w:rPr>
              <w:t>:1</w:t>
            </w:r>
            <w:r w:rsidR="007329B3" w:rsidRPr="005E5D7D">
              <w:rPr>
                <w:rFonts w:ascii="Lato" w:hAnsi="Lato" w:cstheme="minorHAnsi"/>
                <w:b/>
                <w:color w:val="0070C0"/>
                <w:lang w:val="es-419"/>
              </w:rPr>
              <w:t>0</w:t>
            </w:r>
            <w:r w:rsidR="000358CE" w:rsidRPr="005E5D7D">
              <w:rPr>
                <w:rFonts w:ascii="Lato" w:hAnsi="Lato" w:cstheme="minorHAnsi"/>
                <w:b/>
                <w:color w:val="0070C0"/>
                <w:lang w:val="es-419"/>
              </w:rPr>
              <w:t xml:space="preserve"> a 1</w:t>
            </w:r>
            <w:r w:rsidRPr="005E5D7D">
              <w:rPr>
                <w:rFonts w:ascii="Lato" w:hAnsi="Lato" w:cstheme="minorHAnsi"/>
                <w:b/>
                <w:color w:val="0070C0"/>
                <w:lang w:val="es-419"/>
              </w:rPr>
              <w:t>0</w:t>
            </w:r>
            <w:r w:rsidR="000358CE" w:rsidRPr="005E5D7D">
              <w:rPr>
                <w:rFonts w:ascii="Lato" w:hAnsi="Lato" w:cstheme="minorHAnsi"/>
                <w:b/>
                <w:color w:val="0070C0"/>
                <w:lang w:val="es-419"/>
              </w:rPr>
              <w:t>:0</w:t>
            </w:r>
            <w:r w:rsidRPr="005E5D7D">
              <w:rPr>
                <w:rFonts w:ascii="Lato" w:hAnsi="Lato" w:cstheme="minorHAnsi"/>
                <w:b/>
                <w:color w:val="0070C0"/>
                <w:lang w:val="es-419"/>
              </w:rPr>
              <w:t>0</w:t>
            </w:r>
            <w:r w:rsidR="000358CE" w:rsidRPr="005E5D7D">
              <w:rPr>
                <w:rFonts w:ascii="Lato" w:hAnsi="Lato" w:cstheme="minorHAnsi"/>
                <w:b/>
                <w:color w:val="0070C0"/>
                <w:lang w:val="es-419"/>
              </w:rPr>
              <w:t xml:space="preserve"> horas</w:t>
            </w:r>
          </w:p>
          <w:p w14:paraId="500B67BA" w14:textId="38EF2E3D" w:rsidR="000358CE" w:rsidRPr="00CF501F" w:rsidRDefault="00A27477" w:rsidP="00E8051A">
            <w:pPr>
              <w:jc w:val="center"/>
              <w:rPr>
                <w:rFonts w:ascii="Lato" w:hAnsi="Lato" w:cstheme="minorHAnsi"/>
                <w:sz w:val="18"/>
                <w:szCs w:val="18"/>
                <w:lang w:val="es-419"/>
              </w:rPr>
            </w:pPr>
            <w:r w:rsidRPr="00CF501F">
              <w:rPr>
                <w:rFonts w:ascii="Lato" w:hAnsi="Lato"/>
                <w:sz w:val="18"/>
                <w:szCs w:val="18"/>
              </w:rPr>
              <w:t>Incluye sesión de 15 minutos para preguntas y respuestas</w:t>
            </w:r>
          </w:p>
        </w:tc>
      </w:tr>
      <w:tr w:rsidR="000358CE" w:rsidRPr="005E5D7D" w14:paraId="5D552381" w14:textId="77777777" w:rsidTr="00317ECA">
        <w:trPr>
          <w:trHeight w:val="277"/>
        </w:trPr>
        <w:tc>
          <w:tcPr>
            <w:tcW w:w="7083" w:type="dxa"/>
          </w:tcPr>
          <w:p w14:paraId="23E09BDA" w14:textId="262E3B73" w:rsidR="000358CE" w:rsidRPr="005E5D7D" w:rsidRDefault="000358CE" w:rsidP="007B48D2">
            <w:pPr>
              <w:spacing w:line="360" w:lineRule="auto"/>
              <w:jc w:val="both"/>
              <w:rPr>
                <w:rFonts w:ascii="Lato" w:hAnsi="Lato" w:cstheme="minorHAnsi"/>
                <w:b/>
                <w:lang w:val="es-419"/>
              </w:rPr>
            </w:pPr>
            <w:r w:rsidRPr="005E5D7D">
              <w:rPr>
                <w:rFonts w:ascii="Lato" w:hAnsi="Lato" w:cstheme="minorHAnsi"/>
                <w:b/>
                <w:lang w:val="es-419"/>
              </w:rPr>
              <w:t xml:space="preserve">Fotografía </w:t>
            </w:r>
            <w:r w:rsidR="008B6414" w:rsidRPr="005E5D7D">
              <w:rPr>
                <w:rFonts w:ascii="Lato" w:hAnsi="Lato" w:cstheme="minorHAnsi"/>
                <w:b/>
                <w:lang w:val="es-419"/>
              </w:rPr>
              <w:t xml:space="preserve">grupal </w:t>
            </w:r>
            <w:r w:rsidRPr="005E5D7D">
              <w:rPr>
                <w:rFonts w:ascii="Lato" w:hAnsi="Lato" w:cstheme="minorHAnsi"/>
                <w:b/>
                <w:lang w:val="es-419"/>
              </w:rPr>
              <w:t>y receso</w:t>
            </w:r>
          </w:p>
        </w:tc>
        <w:tc>
          <w:tcPr>
            <w:tcW w:w="2545" w:type="dxa"/>
          </w:tcPr>
          <w:p w14:paraId="7AC7C81E" w14:textId="152AA782" w:rsidR="000358CE" w:rsidRPr="005E5D7D" w:rsidRDefault="000358CE" w:rsidP="007B48D2">
            <w:pPr>
              <w:spacing w:line="360" w:lineRule="auto"/>
              <w:jc w:val="center"/>
              <w:rPr>
                <w:rFonts w:ascii="Lato" w:hAnsi="Lato" w:cstheme="minorHAnsi"/>
                <w:b/>
                <w:color w:val="0070C0"/>
                <w:lang w:val="es-419"/>
              </w:rPr>
            </w:pPr>
            <w:r w:rsidRPr="005E5D7D">
              <w:rPr>
                <w:rFonts w:ascii="Lato" w:hAnsi="Lato" w:cstheme="minorHAnsi"/>
                <w:b/>
                <w:color w:val="0070C0"/>
                <w:lang w:val="es-419"/>
              </w:rPr>
              <w:t>1</w:t>
            </w:r>
            <w:r w:rsidR="00F45008" w:rsidRPr="005E5D7D">
              <w:rPr>
                <w:rFonts w:ascii="Lato" w:hAnsi="Lato" w:cstheme="minorHAnsi"/>
                <w:b/>
                <w:color w:val="0070C0"/>
                <w:lang w:val="es-419"/>
              </w:rPr>
              <w:t>0</w:t>
            </w:r>
            <w:r w:rsidRPr="005E5D7D">
              <w:rPr>
                <w:rFonts w:ascii="Lato" w:hAnsi="Lato" w:cstheme="minorHAnsi"/>
                <w:b/>
                <w:color w:val="0070C0"/>
                <w:lang w:val="es-419"/>
              </w:rPr>
              <w:t>:</w:t>
            </w:r>
            <w:r w:rsidR="00F45008" w:rsidRPr="005E5D7D">
              <w:rPr>
                <w:rFonts w:ascii="Lato" w:hAnsi="Lato" w:cstheme="minorHAnsi"/>
                <w:b/>
                <w:color w:val="0070C0"/>
                <w:lang w:val="es-419"/>
              </w:rPr>
              <w:t>00</w:t>
            </w:r>
            <w:r w:rsidRPr="005E5D7D">
              <w:rPr>
                <w:rFonts w:ascii="Lato" w:hAnsi="Lato" w:cstheme="minorHAnsi"/>
                <w:b/>
                <w:color w:val="0070C0"/>
                <w:lang w:val="es-419"/>
              </w:rPr>
              <w:t xml:space="preserve"> a 1</w:t>
            </w:r>
            <w:r w:rsidR="00F45008" w:rsidRPr="005E5D7D">
              <w:rPr>
                <w:rFonts w:ascii="Lato" w:hAnsi="Lato" w:cstheme="minorHAnsi"/>
                <w:b/>
                <w:color w:val="0070C0"/>
                <w:lang w:val="es-419"/>
              </w:rPr>
              <w:t>0</w:t>
            </w:r>
            <w:r w:rsidRPr="005E5D7D">
              <w:rPr>
                <w:rFonts w:ascii="Lato" w:hAnsi="Lato" w:cstheme="minorHAnsi"/>
                <w:b/>
                <w:color w:val="0070C0"/>
                <w:lang w:val="es-419"/>
              </w:rPr>
              <w:t>:</w:t>
            </w:r>
            <w:r w:rsidR="0033677C" w:rsidRPr="005E5D7D">
              <w:rPr>
                <w:rFonts w:ascii="Lato" w:hAnsi="Lato" w:cstheme="minorHAnsi"/>
                <w:b/>
                <w:color w:val="0070C0"/>
                <w:lang w:val="es-419"/>
              </w:rPr>
              <w:t>1</w:t>
            </w:r>
            <w:r w:rsidR="002D708A" w:rsidRPr="005E5D7D">
              <w:rPr>
                <w:rFonts w:ascii="Lato" w:hAnsi="Lato" w:cstheme="minorHAnsi"/>
                <w:b/>
                <w:color w:val="0070C0"/>
                <w:lang w:val="es-419"/>
              </w:rPr>
              <w:t>0</w:t>
            </w:r>
            <w:r w:rsidRPr="005E5D7D">
              <w:rPr>
                <w:rFonts w:ascii="Lato" w:hAnsi="Lato" w:cstheme="minorHAnsi"/>
                <w:b/>
                <w:color w:val="0070C0"/>
                <w:lang w:val="es-419"/>
              </w:rPr>
              <w:t xml:space="preserve"> horas</w:t>
            </w:r>
          </w:p>
        </w:tc>
      </w:tr>
      <w:tr w:rsidR="000358CE" w:rsidRPr="005E5D7D" w14:paraId="53D421D1" w14:textId="77777777" w:rsidTr="00317ECA">
        <w:trPr>
          <w:trHeight w:val="524"/>
        </w:trPr>
        <w:tc>
          <w:tcPr>
            <w:tcW w:w="7083" w:type="dxa"/>
          </w:tcPr>
          <w:p w14:paraId="74F8CE26" w14:textId="47CEF22D" w:rsidR="00964CCD" w:rsidRDefault="001B19CC" w:rsidP="0036591A">
            <w:pPr>
              <w:jc w:val="both"/>
              <w:rPr>
                <w:rFonts w:ascii="Lato" w:hAnsi="Lato" w:cstheme="minorHAnsi"/>
                <w:b/>
                <w:color w:val="0070C0"/>
              </w:rPr>
            </w:pPr>
            <w:bookmarkStart w:id="1" w:name="_Hlk71834146"/>
            <w:r w:rsidRPr="005E5D7D">
              <w:rPr>
                <w:rFonts w:ascii="Lato" w:hAnsi="Lato" w:cstheme="minorHAnsi"/>
                <w:b/>
                <w:color w:val="0070C0"/>
              </w:rPr>
              <w:t>Con</w:t>
            </w:r>
            <w:r w:rsidR="00964CCD" w:rsidRPr="005E5D7D">
              <w:rPr>
                <w:rFonts w:ascii="Lato" w:hAnsi="Lato" w:cstheme="minorHAnsi"/>
                <w:b/>
                <w:color w:val="0070C0"/>
              </w:rPr>
              <w:t xml:space="preserve">ferencia: </w:t>
            </w:r>
            <w:r w:rsidR="00162A64" w:rsidRPr="005E5D7D">
              <w:rPr>
                <w:rFonts w:ascii="Lato" w:hAnsi="Lato" w:cstheme="minorHAnsi"/>
                <w:b/>
                <w:color w:val="0070C0"/>
              </w:rPr>
              <w:t>Pr</w:t>
            </w:r>
            <w:r w:rsidR="0081322F">
              <w:rPr>
                <w:rFonts w:ascii="Lato" w:hAnsi="Lato" w:cstheme="minorHAnsi"/>
                <w:b/>
                <w:color w:val="0070C0"/>
              </w:rPr>
              <w:t>otección</w:t>
            </w:r>
            <w:r w:rsidR="00162A64" w:rsidRPr="005E5D7D">
              <w:rPr>
                <w:rFonts w:ascii="Lato" w:hAnsi="Lato" w:cstheme="minorHAnsi"/>
                <w:b/>
                <w:color w:val="0070C0"/>
              </w:rPr>
              <w:t xml:space="preserve"> de Datos</w:t>
            </w:r>
            <w:r w:rsidR="00C118FC" w:rsidRPr="005E5D7D">
              <w:rPr>
                <w:rFonts w:ascii="Lato" w:hAnsi="Lato" w:cstheme="minorHAnsi"/>
                <w:b/>
                <w:color w:val="0070C0"/>
              </w:rPr>
              <w:t xml:space="preserve"> </w:t>
            </w:r>
            <w:r w:rsidR="00196E47">
              <w:rPr>
                <w:rFonts w:ascii="Lato" w:hAnsi="Lato" w:cstheme="minorHAnsi"/>
                <w:b/>
                <w:color w:val="0070C0"/>
              </w:rPr>
              <w:t>e</w:t>
            </w:r>
            <w:r w:rsidR="00A662D8" w:rsidRPr="005E5D7D">
              <w:rPr>
                <w:rFonts w:ascii="Lato" w:hAnsi="Lato" w:cstheme="minorHAnsi"/>
                <w:b/>
                <w:color w:val="0070C0"/>
              </w:rPr>
              <w:t xml:space="preserve"> Implementación de</w:t>
            </w:r>
            <w:r w:rsidR="00C118FC" w:rsidRPr="005E5D7D">
              <w:rPr>
                <w:rFonts w:ascii="Lato" w:hAnsi="Lato" w:cstheme="minorHAnsi"/>
                <w:b/>
                <w:color w:val="0070C0"/>
              </w:rPr>
              <w:t xml:space="preserve"> </w:t>
            </w:r>
            <w:r w:rsidR="00196E47">
              <w:rPr>
                <w:rFonts w:ascii="Lato" w:hAnsi="Lato" w:cstheme="minorHAnsi"/>
                <w:b/>
                <w:color w:val="0070C0"/>
              </w:rPr>
              <w:t xml:space="preserve">estrategias de </w:t>
            </w:r>
            <w:r w:rsidR="004C08A1" w:rsidRPr="005E5D7D">
              <w:rPr>
                <w:rFonts w:ascii="Lato" w:hAnsi="Lato" w:cstheme="minorHAnsi"/>
                <w:b/>
                <w:color w:val="0070C0"/>
              </w:rPr>
              <w:t>BI</w:t>
            </w:r>
            <w:r w:rsidR="00196E47">
              <w:rPr>
                <w:rFonts w:ascii="Lato" w:hAnsi="Lato" w:cstheme="minorHAnsi"/>
                <w:b/>
                <w:color w:val="0070C0"/>
              </w:rPr>
              <w:t xml:space="preserve"> y BA</w:t>
            </w:r>
          </w:p>
          <w:p w14:paraId="7C29A107" w14:textId="6112A08F" w:rsidR="0036591A" w:rsidRPr="005E5D7D" w:rsidRDefault="001B19CC" w:rsidP="0036591A">
            <w:pPr>
              <w:jc w:val="both"/>
              <w:rPr>
                <w:rFonts w:ascii="Lato" w:hAnsi="Lato" w:cstheme="minorHAnsi"/>
                <w:bCs/>
              </w:rPr>
            </w:pPr>
            <w:r w:rsidRPr="005E5D7D">
              <w:rPr>
                <w:rFonts w:ascii="Lato" w:hAnsi="Lato" w:cstheme="minorHAnsi"/>
                <w:bCs/>
                <w:u w:val="single"/>
              </w:rPr>
              <w:t>Expositor</w:t>
            </w:r>
            <w:r w:rsidRPr="005E5D7D">
              <w:rPr>
                <w:rFonts w:ascii="Lato" w:hAnsi="Lato" w:cstheme="minorHAnsi"/>
                <w:bCs/>
              </w:rPr>
              <w:t xml:space="preserve">: </w:t>
            </w:r>
          </w:p>
          <w:p w14:paraId="7B3209F9" w14:textId="00556A84" w:rsidR="00020E31" w:rsidRPr="005E5D7D" w:rsidRDefault="00020E31" w:rsidP="005A37BA">
            <w:pPr>
              <w:jc w:val="both"/>
              <w:rPr>
                <w:rFonts w:ascii="Lato" w:hAnsi="Lato" w:cstheme="minorHAnsi"/>
              </w:rPr>
            </w:pPr>
            <w:r>
              <w:rPr>
                <w:rFonts w:ascii="Lato" w:hAnsi="Lato" w:cstheme="minorHAnsi"/>
              </w:rPr>
              <w:t xml:space="preserve">José Luis Jiménez Matarrita, Director de Gestión y Analítica de Datos, </w:t>
            </w:r>
            <w:r w:rsidR="00C2476F" w:rsidRPr="005E5D7D">
              <w:rPr>
                <w:rFonts w:ascii="Lato" w:hAnsi="Lato" w:cstheme="minorHAnsi"/>
              </w:rPr>
              <w:t xml:space="preserve">Banco Nacional de </w:t>
            </w:r>
            <w:r w:rsidR="001215DF" w:rsidRPr="005E5D7D">
              <w:rPr>
                <w:rFonts w:ascii="Lato" w:hAnsi="Lato" w:cstheme="minorHAnsi"/>
              </w:rPr>
              <w:t>Costa Rica</w:t>
            </w:r>
          </w:p>
        </w:tc>
        <w:tc>
          <w:tcPr>
            <w:tcW w:w="2545" w:type="dxa"/>
          </w:tcPr>
          <w:p w14:paraId="316E0CDE" w14:textId="70694C16" w:rsidR="00F13728" w:rsidRPr="005E5D7D" w:rsidRDefault="00BB3388" w:rsidP="00F13728">
            <w:pPr>
              <w:jc w:val="center"/>
              <w:rPr>
                <w:rFonts w:ascii="Lato" w:hAnsi="Lato" w:cstheme="minorHAnsi"/>
                <w:b/>
                <w:color w:val="0070C0"/>
                <w:lang w:val="es-419"/>
              </w:rPr>
            </w:pPr>
            <w:r w:rsidRPr="005E5D7D">
              <w:rPr>
                <w:rFonts w:ascii="Lato" w:hAnsi="Lato" w:cstheme="minorHAnsi"/>
                <w:b/>
                <w:color w:val="0070C0"/>
                <w:lang w:val="es-419"/>
              </w:rPr>
              <w:t>1</w:t>
            </w:r>
            <w:r w:rsidR="00AD43A2" w:rsidRPr="005E5D7D">
              <w:rPr>
                <w:rFonts w:ascii="Lato" w:hAnsi="Lato" w:cstheme="minorHAnsi"/>
                <w:b/>
                <w:color w:val="0070C0"/>
                <w:lang w:val="es-419"/>
              </w:rPr>
              <w:t>0</w:t>
            </w:r>
            <w:r w:rsidRPr="005E5D7D">
              <w:rPr>
                <w:rFonts w:ascii="Lato" w:hAnsi="Lato" w:cstheme="minorHAnsi"/>
                <w:b/>
                <w:color w:val="0070C0"/>
                <w:lang w:val="es-419"/>
              </w:rPr>
              <w:t>:</w:t>
            </w:r>
            <w:r w:rsidR="0033677C" w:rsidRPr="005E5D7D">
              <w:rPr>
                <w:rFonts w:ascii="Lato" w:hAnsi="Lato" w:cstheme="minorHAnsi"/>
                <w:b/>
                <w:color w:val="0070C0"/>
                <w:lang w:val="es-419"/>
              </w:rPr>
              <w:t>1</w:t>
            </w:r>
            <w:r w:rsidR="002D708A" w:rsidRPr="005E5D7D">
              <w:rPr>
                <w:rFonts w:ascii="Lato" w:hAnsi="Lato" w:cstheme="minorHAnsi"/>
                <w:b/>
                <w:color w:val="0070C0"/>
                <w:lang w:val="es-419"/>
              </w:rPr>
              <w:t>0</w:t>
            </w:r>
            <w:r w:rsidRPr="005E5D7D">
              <w:rPr>
                <w:rFonts w:ascii="Lato" w:hAnsi="Lato" w:cstheme="minorHAnsi"/>
                <w:b/>
                <w:color w:val="0070C0"/>
                <w:lang w:val="es-419"/>
              </w:rPr>
              <w:t xml:space="preserve"> a 1</w:t>
            </w:r>
            <w:r w:rsidR="00AD43A2" w:rsidRPr="005E5D7D">
              <w:rPr>
                <w:rFonts w:ascii="Lato" w:hAnsi="Lato" w:cstheme="minorHAnsi"/>
                <w:b/>
                <w:color w:val="0070C0"/>
                <w:lang w:val="es-419"/>
              </w:rPr>
              <w:t>1</w:t>
            </w:r>
            <w:r w:rsidRPr="005E5D7D">
              <w:rPr>
                <w:rFonts w:ascii="Lato" w:hAnsi="Lato" w:cstheme="minorHAnsi"/>
                <w:b/>
                <w:color w:val="0070C0"/>
                <w:lang w:val="es-419"/>
              </w:rPr>
              <w:t>:</w:t>
            </w:r>
            <w:r w:rsidR="00AD43A2" w:rsidRPr="005E5D7D">
              <w:rPr>
                <w:rFonts w:ascii="Lato" w:hAnsi="Lato" w:cstheme="minorHAnsi"/>
                <w:b/>
                <w:color w:val="0070C0"/>
                <w:lang w:val="es-419"/>
              </w:rPr>
              <w:t>00</w:t>
            </w:r>
            <w:r w:rsidRPr="005E5D7D">
              <w:rPr>
                <w:rFonts w:ascii="Lato" w:hAnsi="Lato" w:cstheme="minorHAnsi"/>
                <w:b/>
                <w:color w:val="0070C0"/>
                <w:lang w:val="es-419"/>
              </w:rPr>
              <w:t xml:space="preserve"> horas</w:t>
            </w:r>
          </w:p>
          <w:p w14:paraId="49B585A0" w14:textId="10FB7B0C" w:rsidR="009262F5" w:rsidRPr="00CF501F" w:rsidRDefault="00F13728" w:rsidP="00BB3388">
            <w:pPr>
              <w:pStyle w:val="Sinespaciado"/>
              <w:jc w:val="center"/>
              <w:rPr>
                <w:rFonts w:ascii="Lato" w:hAnsi="Lato" w:cstheme="minorHAnsi"/>
                <w:b/>
                <w:color w:val="0070C0"/>
                <w:sz w:val="18"/>
                <w:szCs w:val="18"/>
                <w:lang w:val="es-419"/>
              </w:rPr>
            </w:pPr>
            <w:r w:rsidRPr="00CF501F">
              <w:rPr>
                <w:rFonts w:ascii="Lato" w:hAnsi="Lato"/>
                <w:sz w:val="18"/>
                <w:szCs w:val="18"/>
              </w:rPr>
              <w:t>Incluye sesión de 15 minutos para preguntas y respuestas</w:t>
            </w:r>
          </w:p>
        </w:tc>
      </w:tr>
      <w:bookmarkEnd w:id="1"/>
      <w:tr w:rsidR="000358CE" w14:paraId="3742C3E9" w14:textId="77777777" w:rsidTr="007B48D2">
        <w:tc>
          <w:tcPr>
            <w:tcW w:w="9628" w:type="dxa"/>
            <w:gridSpan w:val="2"/>
          </w:tcPr>
          <w:p w14:paraId="3792AED3" w14:textId="3E19C755" w:rsidR="001F70E8" w:rsidRPr="00196737" w:rsidRDefault="006A48A8" w:rsidP="00196737">
            <w:pPr>
              <w:spacing w:line="360" w:lineRule="auto"/>
              <w:jc w:val="center"/>
              <w:rPr>
                <w:rFonts w:ascii="Lato" w:hAnsi="Lato" w:cstheme="minorHAnsi"/>
                <w:b/>
                <w:color w:val="0070C0"/>
                <w:sz w:val="24"/>
                <w:szCs w:val="24"/>
                <w:u w:val="single"/>
                <w:lang w:val="es-419"/>
              </w:rPr>
            </w:pPr>
            <w:r>
              <w:rPr>
                <w:rFonts w:ascii="Lato" w:hAnsi="Lato" w:cstheme="minorHAnsi"/>
                <w:b/>
                <w:color w:val="0070C0"/>
                <w:sz w:val="24"/>
                <w:szCs w:val="24"/>
                <w:u w:val="single"/>
                <w:lang w:val="es-419"/>
              </w:rPr>
              <w:t>Jueves</w:t>
            </w:r>
            <w:r w:rsidR="000358CE" w:rsidRPr="005A6CDD">
              <w:rPr>
                <w:rFonts w:ascii="Lato" w:hAnsi="Lato" w:cstheme="minorHAnsi"/>
                <w:b/>
                <w:color w:val="0070C0"/>
                <w:sz w:val="24"/>
                <w:szCs w:val="24"/>
                <w:u w:val="single"/>
                <w:lang w:val="es-419"/>
              </w:rPr>
              <w:t xml:space="preserve">, </w:t>
            </w:r>
            <w:r>
              <w:rPr>
                <w:rFonts w:ascii="Lato" w:hAnsi="Lato" w:cstheme="minorHAnsi"/>
                <w:b/>
                <w:color w:val="0070C0"/>
                <w:sz w:val="24"/>
                <w:szCs w:val="24"/>
                <w:u w:val="single"/>
                <w:lang w:val="es-419"/>
              </w:rPr>
              <w:t>16</w:t>
            </w:r>
            <w:r w:rsidR="00035D1F">
              <w:rPr>
                <w:rFonts w:ascii="Lato" w:hAnsi="Lato" w:cstheme="minorHAnsi"/>
                <w:b/>
                <w:color w:val="0070C0"/>
                <w:sz w:val="24"/>
                <w:szCs w:val="24"/>
                <w:u w:val="single"/>
                <w:lang w:val="es-419"/>
              </w:rPr>
              <w:t xml:space="preserve"> </w:t>
            </w:r>
            <w:r w:rsidR="000358CE" w:rsidRPr="005A6CDD">
              <w:rPr>
                <w:rFonts w:ascii="Lato" w:hAnsi="Lato" w:cstheme="minorHAnsi"/>
                <w:b/>
                <w:color w:val="0070C0"/>
                <w:sz w:val="24"/>
                <w:szCs w:val="24"/>
                <w:u w:val="single"/>
                <w:lang w:val="es-419"/>
              </w:rPr>
              <w:t xml:space="preserve">de </w:t>
            </w:r>
            <w:r w:rsidR="00847BA0">
              <w:rPr>
                <w:rFonts w:ascii="Lato" w:hAnsi="Lato" w:cstheme="minorHAnsi"/>
                <w:b/>
                <w:color w:val="0070C0"/>
                <w:sz w:val="24"/>
                <w:szCs w:val="24"/>
                <w:u w:val="single"/>
                <w:lang w:val="es-419"/>
              </w:rPr>
              <w:t>diciembre</w:t>
            </w:r>
          </w:p>
          <w:p w14:paraId="166B8E67" w14:textId="7AF10F47" w:rsidR="00382DF4" w:rsidRPr="00196737" w:rsidRDefault="001F70E8" w:rsidP="00196737">
            <w:pPr>
              <w:jc w:val="center"/>
              <w:rPr>
                <w:rFonts w:ascii="Lato" w:hAnsi="Lato" w:cstheme="minorHAnsi"/>
                <w:b/>
                <w:sz w:val="16"/>
                <w:szCs w:val="16"/>
                <w:lang w:val="es-419"/>
              </w:rPr>
            </w:pPr>
            <w:r w:rsidRPr="004A5EE7">
              <w:rPr>
                <w:rFonts w:ascii="Lato" w:hAnsi="Lato" w:cstheme="minorHAnsi"/>
                <w:b/>
                <w:sz w:val="16"/>
                <w:szCs w:val="16"/>
                <w:lang w:val="es-419"/>
              </w:rPr>
              <w:t>Horarios según países:</w:t>
            </w:r>
            <w:r w:rsidRPr="004A5EE7">
              <w:rPr>
                <w:rFonts w:ascii="Lato" w:hAnsi="Lato" w:cstheme="minorHAnsi"/>
                <w:bCs/>
                <w:sz w:val="16"/>
                <w:szCs w:val="16"/>
                <w:lang w:val="es-419"/>
              </w:rPr>
              <w:t xml:space="preserve"> </w:t>
            </w:r>
            <w:r>
              <w:rPr>
                <w:rFonts w:ascii="Lato" w:hAnsi="Lato" w:cstheme="minorHAnsi"/>
                <w:bCs/>
                <w:sz w:val="16"/>
                <w:szCs w:val="16"/>
                <w:lang w:val="es-419"/>
              </w:rPr>
              <w:t>8</w:t>
            </w:r>
            <w:r w:rsidRPr="004A5EE7">
              <w:rPr>
                <w:rFonts w:ascii="Lato" w:hAnsi="Lato" w:cstheme="minorHAnsi"/>
                <w:bCs/>
                <w:sz w:val="16"/>
                <w:szCs w:val="16"/>
                <w:lang w:val="es-419"/>
              </w:rPr>
              <w:t>:00 a 1</w:t>
            </w:r>
            <w:r>
              <w:rPr>
                <w:rFonts w:ascii="Lato" w:hAnsi="Lato" w:cstheme="minorHAnsi"/>
                <w:bCs/>
                <w:sz w:val="16"/>
                <w:szCs w:val="16"/>
                <w:lang w:val="es-419"/>
              </w:rPr>
              <w:t>0</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(Belice, Costa Rica, El Salvador, Guatemala, Honduras, </w:t>
            </w:r>
            <w:r>
              <w:rPr>
                <w:rFonts w:ascii="Lato" w:hAnsi="Lato" w:cstheme="minorHAnsi"/>
                <w:bCs/>
                <w:sz w:val="16"/>
                <w:szCs w:val="16"/>
                <w:lang w:val="es-419"/>
              </w:rPr>
              <w:t xml:space="preserve">México, </w:t>
            </w:r>
            <w:r w:rsidRPr="004A5EE7">
              <w:rPr>
                <w:rFonts w:ascii="Lato" w:hAnsi="Lato" w:cstheme="minorHAnsi"/>
                <w:bCs/>
                <w:sz w:val="16"/>
                <w:szCs w:val="16"/>
                <w:lang w:val="es-419"/>
              </w:rPr>
              <w:t xml:space="preserve">Nicaragua) / </w:t>
            </w:r>
            <w:r>
              <w:rPr>
                <w:rFonts w:ascii="Lato" w:hAnsi="Lato" w:cstheme="minorHAnsi"/>
                <w:bCs/>
                <w:sz w:val="16"/>
                <w:szCs w:val="16"/>
                <w:lang w:val="es-419"/>
              </w:rPr>
              <w:t>9</w:t>
            </w:r>
            <w:r w:rsidRPr="004A5EE7">
              <w:rPr>
                <w:rFonts w:ascii="Lato" w:hAnsi="Lato" w:cstheme="minorHAnsi"/>
                <w:bCs/>
                <w:sz w:val="16"/>
                <w:szCs w:val="16"/>
                <w:lang w:val="es-419"/>
              </w:rPr>
              <w:t>:00 a 1</w:t>
            </w:r>
            <w:r>
              <w:rPr>
                <w:rFonts w:ascii="Lato" w:hAnsi="Lato" w:cstheme="minorHAnsi"/>
                <w:bCs/>
                <w:sz w:val="16"/>
                <w:szCs w:val="16"/>
                <w:lang w:val="es-419"/>
              </w:rPr>
              <w:t>1</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(Colombia, Ecuador, </w:t>
            </w:r>
            <w:r>
              <w:rPr>
                <w:rFonts w:ascii="Lato" w:hAnsi="Lato" w:cstheme="minorHAnsi"/>
                <w:bCs/>
                <w:sz w:val="16"/>
                <w:szCs w:val="16"/>
                <w:lang w:val="es-419"/>
              </w:rPr>
              <w:t>Panamá,</w:t>
            </w:r>
            <w:r w:rsidRPr="004A5EE7">
              <w:rPr>
                <w:rFonts w:ascii="Lato" w:hAnsi="Lato" w:cstheme="minorHAnsi"/>
                <w:bCs/>
                <w:sz w:val="16"/>
                <w:szCs w:val="16"/>
                <w:lang w:val="es-419"/>
              </w:rPr>
              <w:t xml:space="preserve"> Perú) / </w:t>
            </w:r>
            <w:r>
              <w:rPr>
                <w:rFonts w:ascii="Lato" w:hAnsi="Lato" w:cstheme="minorHAnsi"/>
                <w:bCs/>
                <w:sz w:val="16"/>
                <w:szCs w:val="16"/>
                <w:lang w:val="es-419"/>
              </w:rPr>
              <w:t>10</w:t>
            </w:r>
            <w:r w:rsidRPr="004A5EE7">
              <w:rPr>
                <w:rFonts w:ascii="Lato" w:hAnsi="Lato" w:cstheme="minorHAnsi"/>
                <w:bCs/>
                <w:sz w:val="16"/>
                <w:szCs w:val="16"/>
                <w:lang w:val="es-419"/>
              </w:rPr>
              <w:t>:00 a 1</w:t>
            </w:r>
            <w:r>
              <w:rPr>
                <w:rFonts w:ascii="Lato" w:hAnsi="Lato" w:cstheme="minorHAnsi"/>
                <w:bCs/>
                <w:sz w:val="16"/>
                <w:szCs w:val="16"/>
                <w:lang w:val="es-419"/>
              </w:rPr>
              <w:t>2</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(Bolivia, </w:t>
            </w:r>
            <w:r>
              <w:rPr>
                <w:rFonts w:ascii="Lato" w:hAnsi="Lato" w:cstheme="minorHAnsi"/>
                <w:bCs/>
                <w:sz w:val="16"/>
                <w:szCs w:val="16"/>
                <w:lang w:val="es-419"/>
              </w:rPr>
              <w:t>República Dominicana</w:t>
            </w:r>
            <w:r w:rsidRPr="004A5EE7">
              <w:rPr>
                <w:rFonts w:ascii="Lato" w:hAnsi="Lato" w:cstheme="minorHAnsi"/>
                <w:bCs/>
                <w:sz w:val="16"/>
                <w:szCs w:val="16"/>
                <w:lang w:val="es-419"/>
              </w:rPr>
              <w:t>) / 1</w:t>
            </w:r>
            <w:r>
              <w:rPr>
                <w:rFonts w:ascii="Lato" w:hAnsi="Lato" w:cstheme="minorHAnsi"/>
                <w:bCs/>
                <w:sz w:val="16"/>
                <w:szCs w:val="16"/>
                <w:lang w:val="es-419"/>
              </w:rPr>
              <w:t>1</w:t>
            </w:r>
            <w:r w:rsidRPr="004A5EE7">
              <w:rPr>
                <w:rFonts w:ascii="Lato" w:hAnsi="Lato" w:cstheme="minorHAnsi"/>
                <w:bCs/>
                <w:sz w:val="16"/>
                <w:szCs w:val="16"/>
                <w:lang w:val="es-419"/>
              </w:rPr>
              <w:t>:00 a 1</w:t>
            </w:r>
            <w:r>
              <w:rPr>
                <w:rFonts w:ascii="Lato" w:hAnsi="Lato" w:cstheme="minorHAnsi"/>
                <w:bCs/>
                <w:sz w:val="16"/>
                <w:szCs w:val="16"/>
                <w:lang w:val="es-419"/>
              </w:rPr>
              <w:t>3</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(Argentina, Brasil, </w:t>
            </w:r>
            <w:r>
              <w:rPr>
                <w:rFonts w:ascii="Lato" w:hAnsi="Lato" w:cstheme="minorHAnsi"/>
                <w:bCs/>
                <w:sz w:val="16"/>
                <w:szCs w:val="16"/>
                <w:lang w:val="es-419"/>
              </w:rPr>
              <w:t xml:space="preserve">Chile, Paraguay, </w:t>
            </w:r>
            <w:r w:rsidRPr="004A5EE7">
              <w:rPr>
                <w:rFonts w:ascii="Lato" w:hAnsi="Lato" w:cstheme="minorHAnsi"/>
                <w:bCs/>
                <w:sz w:val="16"/>
                <w:szCs w:val="16"/>
                <w:lang w:val="es-419"/>
              </w:rPr>
              <w:t>Uruguay)</w:t>
            </w:r>
            <w:r>
              <w:rPr>
                <w:rFonts w:ascii="Lato" w:hAnsi="Lato" w:cstheme="minorHAnsi"/>
                <w:bCs/>
                <w:sz w:val="16"/>
                <w:szCs w:val="16"/>
                <w:lang w:val="es-419"/>
              </w:rPr>
              <w:t xml:space="preserve"> / 15:00 a 17:00 horas (España)</w:t>
            </w:r>
          </w:p>
        </w:tc>
      </w:tr>
      <w:tr w:rsidR="000358CE" w14:paraId="107ECDE2" w14:textId="77777777" w:rsidTr="00317ECA">
        <w:tc>
          <w:tcPr>
            <w:tcW w:w="7083" w:type="dxa"/>
          </w:tcPr>
          <w:p w14:paraId="176287DB" w14:textId="77777777" w:rsidR="000358CE" w:rsidRDefault="000358CE" w:rsidP="007B48D2">
            <w:pPr>
              <w:spacing w:line="360" w:lineRule="auto"/>
              <w:jc w:val="both"/>
              <w:rPr>
                <w:rFonts w:ascii="Lato" w:hAnsi="Lato" w:cstheme="minorHAnsi"/>
                <w:b/>
                <w:color w:val="0070C0"/>
                <w:u w:val="single"/>
                <w:lang w:val="es-419"/>
              </w:rPr>
            </w:pPr>
            <w:r w:rsidRPr="00A30EF4">
              <w:rPr>
                <w:rFonts w:ascii="Lato" w:hAnsi="Lato" w:cstheme="minorHAnsi"/>
                <w:b/>
                <w:lang w:val="es-419"/>
              </w:rPr>
              <w:t xml:space="preserve">Ingreso de participantes a la sala </w:t>
            </w:r>
            <w:r>
              <w:rPr>
                <w:rFonts w:ascii="Lato" w:hAnsi="Lato" w:cstheme="minorHAnsi"/>
                <w:b/>
                <w:lang w:val="es-419"/>
              </w:rPr>
              <w:t>z</w:t>
            </w:r>
            <w:r w:rsidRPr="00A30EF4">
              <w:rPr>
                <w:rFonts w:ascii="Lato" w:hAnsi="Lato" w:cstheme="minorHAnsi"/>
                <w:b/>
                <w:lang w:val="es-419"/>
              </w:rPr>
              <w:t>oom</w:t>
            </w:r>
          </w:p>
        </w:tc>
        <w:tc>
          <w:tcPr>
            <w:tcW w:w="2545" w:type="dxa"/>
          </w:tcPr>
          <w:p w14:paraId="3A02979A" w14:textId="2C3032C2" w:rsidR="000358CE" w:rsidRPr="008B4426" w:rsidRDefault="00382DF4" w:rsidP="007B48D2">
            <w:pPr>
              <w:jc w:val="center"/>
              <w:rPr>
                <w:rFonts w:ascii="Lato" w:hAnsi="Lato" w:cstheme="minorHAnsi"/>
                <w:b/>
                <w:lang w:val="es-419"/>
              </w:rPr>
            </w:pPr>
            <w:r>
              <w:rPr>
                <w:rFonts w:ascii="Lato" w:hAnsi="Lato" w:cstheme="minorHAnsi"/>
                <w:b/>
                <w:color w:val="0070C0"/>
                <w:lang w:val="es-419"/>
              </w:rPr>
              <w:t>8</w:t>
            </w:r>
            <w:r w:rsidR="000358CE" w:rsidRPr="0098321A">
              <w:rPr>
                <w:rFonts w:ascii="Lato" w:hAnsi="Lato" w:cstheme="minorHAnsi"/>
                <w:b/>
                <w:color w:val="0070C0"/>
                <w:lang w:val="es-419"/>
              </w:rPr>
              <w:t>:</w:t>
            </w:r>
            <w:r w:rsidR="00E845C1">
              <w:rPr>
                <w:rFonts w:ascii="Lato" w:hAnsi="Lato" w:cstheme="minorHAnsi"/>
                <w:b/>
                <w:color w:val="0070C0"/>
                <w:lang w:val="es-419"/>
              </w:rPr>
              <w:t>5</w:t>
            </w:r>
            <w:r w:rsidR="000358CE">
              <w:rPr>
                <w:rFonts w:ascii="Lato" w:hAnsi="Lato" w:cstheme="minorHAnsi"/>
                <w:b/>
                <w:color w:val="0070C0"/>
                <w:lang w:val="es-419"/>
              </w:rPr>
              <w:t>5</w:t>
            </w:r>
            <w:r w:rsidR="000358CE" w:rsidRPr="0098321A">
              <w:rPr>
                <w:rFonts w:ascii="Lato" w:hAnsi="Lato" w:cstheme="minorHAnsi"/>
                <w:b/>
                <w:color w:val="0070C0"/>
                <w:lang w:val="es-419"/>
              </w:rPr>
              <w:t xml:space="preserve"> </w:t>
            </w:r>
            <w:r w:rsidR="000358CE">
              <w:rPr>
                <w:rFonts w:ascii="Lato" w:hAnsi="Lato" w:cstheme="minorHAnsi"/>
                <w:b/>
                <w:color w:val="0070C0"/>
                <w:lang w:val="es-419"/>
              </w:rPr>
              <w:t>horas</w:t>
            </w:r>
          </w:p>
        </w:tc>
      </w:tr>
      <w:tr w:rsidR="000358CE" w:rsidRPr="005E5D7D" w14:paraId="32FB2EC2" w14:textId="77777777" w:rsidTr="00317ECA">
        <w:tc>
          <w:tcPr>
            <w:tcW w:w="7083" w:type="dxa"/>
          </w:tcPr>
          <w:p w14:paraId="6BAD0FE5" w14:textId="74183838" w:rsidR="00005FC9" w:rsidRPr="005E5D7D" w:rsidRDefault="000C26E3" w:rsidP="00D15F76">
            <w:pPr>
              <w:jc w:val="both"/>
              <w:rPr>
                <w:rFonts w:ascii="Lato" w:hAnsi="Lato" w:cstheme="minorHAnsi"/>
                <w:b/>
                <w:color w:val="0070C0"/>
                <w:lang w:val="es-419"/>
              </w:rPr>
            </w:pPr>
            <w:r w:rsidRPr="005E5D7D">
              <w:rPr>
                <w:rFonts w:ascii="Lato" w:hAnsi="Lato" w:cstheme="minorHAnsi"/>
                <w:b/>
                <w:color w:val="0070C0"/>
                <w:lang w:val="es-419"/>
              </w:rPr>
              <w:t>P</w:t>
            </w:r>
            <w:r w:rsidR="00276340" w:rsidRPr="005E5D7D">
              <w:rPr>
                <w:rFonts w:ascii="Lato" w:hAnsi="Lato" w:cstheme="minorHAnsi"/>
                <w:b/>
                <w:color w:val="0070C0"/>
                <w:lang w:val="es-419"/>
              </w:rPr>
              <w:t>alabras de</w:t>
            </w:r>
            <w:r w:rsidR="00D64D40" w:rsidRPr="005E5D7D">
              <w:rPr>
                <w:rFonts w:ascii="Lato" w:hAnsi="Lato" w:cstheme="minorHAnsi"/>
                <w:b/>
                <w:color w:val="0070C0"/>
                <w:lang w:val="es-419"/>
              </w:rPr>
              <w:t xml:space="preserve"> Javier Rodríguez, </w:t>
            </w:r>
            <w:r w:rsidR="006E187F" w:rsidRPr="005E5D7D">
              <w:rPr>
                <w:rFonts w:ascii="Lato" w:hAnsi="Lato" w:cstheme="minorHAnsi"/>
                <w:b/>
                <w:color w:val="0070C0"/>
                <w:lang w:val="es-419"/>
              </w:rPr>
              <w:t>jefe</w:t>
            </w:r>
            <w:r w:rsidR="00D64D40" w:rsidRPr="005E5D7D">
              <w:rPr>
                <w:rFonts w:ascii="Lato" w:hAnsi="Lato" w:cstheme="minorHAnsi"/>
                <w:b/>
                <w:color w:val="0070C0"/>
                <w:lang w:val="es-419"/>
              </w:rPr>
              <w:t xml:space="preserve"> de Asistencia Técnica de ALIDE</w:t>
            </w:r>
          </w:p>
        </w:tc>
        <w:tc>
          <w:tcPr>
            <w:tcW w:w="2545" w:type="dxa"/>
          </w:tcPr>
          <w:p w14:paraId="7F747D63" w14:textId="3303FEE8" w:rsidR="00D141A9" w:rsidRPr="005E5D7D" w:rsidRDefault="00005FC9" w:rsidP="00D15F76">
            <w:pPr>
              <w:jc w:val="center"/>
              <w:rPr>
                <w:rFonts w:ascii="Lato" w:hAnsi="Lato" w:cstheme="minorHAnsi"/>
                <w:b/>
                <w:color w:val="0070C0"/>
                <w:lang w:val="es-419"/>
              </w:rPr>
            </w:pPr>
            <w:r w:rsidRPr="005E5D7D">
              <w:rPr>
                <w:rFonts w:ascii="Lato" w:hAnsi="Lato" w:cstheme="minorHAnsi"/>
                <w:b/>
                <w:color w:val="0070C0"/>
                <w:lang w:val="es-419"/>
              </w:rPr>
              <w:t>9</w:t>
            </w:r>
            <w:r w:rsidR="000358CE" w:rsidRPr="005E5D7D">
              <w:rPr>
                <w:rFonts w:ascii="Lato" w:hAnsi="Lato" w:cstheme="minorHAnsi"/>
                <w:b/>
                <w:color w:val="0070C0"/>
                <w:lang w:val="es-419"/>
              </w:rPr>
              <w:t>:</w:t>
            </w:r>
            <w:r w:rsidR="00E845C1" w:rsidRPr="005E5D7D">
              <w:rPr>
                <w:rFonts w:ascii="Lato" w:hAnsi="Lato" w:cstheme="minorHAnsi"/>
                <w:b/>
                <w:color w:val="0070C0"/>
                <w:lang w:val="es-419"/>
              </w:rPr>
              <w:t>0</w:t>
            </w:r>
            <w:r w:rsidR="000358CE" w:rsidRPr="005E5D7D">
              <w:rPr>
                <w:rFonts w:ascii="Lato" w:hAnsi="Lato" w:cstheme="minorHAnsi"/>
                <w:b/>
                <w:color w:val="0070C0"/>
                <w:lang w:val="es-419"/>
              </w:rPr>
              <w:t xml:space="preserve">0 a </w:t>
            </w:r>
            <w:r w:rsidRPr="005E5D7D">
              <w:rPr>
                <w:rFonts w:ascii="Lato" w:hAnsi="Lato" w:cstheme="minorHAnsi"/>
                <w:b/>
                <w:color w:val="0070C0"/>
                <w:lang w:val="es-419"/>
              </w:rPr>
              <w:t>9</w:t>
            </w:r>
            <w:r w:rsidR="000358CE" w:rsidRPr="005E5D7D">
              <w:rPr>
                <w:rFonts w:ascii="Lato" w:hAnsi="Lato" w:cstheme="minorHAnsi"/>
                <w:b/>
                <w:color w:val="0070C0"/>
                <w:lang w:val="es-419"/>
              </w:rPr>
              <w:t>:</w:t>
            </w:r>
            <w:r w:rsidR="002D774B" w:rsidRPr="005E5D7D">
              <w:rPr>
                <w:rFonts w:ascii="Lato" w:hAnsi="Lato" w:cstheme="minorHAnsi"/>
                <w:b/>
                <w:color w:val="0070C0"/>
                <w:lang w:val="es-419"/>
              </w:rPr>
              <w:t>1</w:t>
            </w:r>
            <w:r w:rsidR="008B6414" w:rsidRPr="005E5D7D">
              <w:rPr>
                <w:rFonts w:ascii="Lato" w:hAnsi="Lato" w:cstheme="minorHAnsi"/>
                <w:b/>
                <w:color w:val="0070C0"/>
                <w:lang w:val="es-419"/>
              </w:rPr>
              <w:t>0</w:t>
            </w:r>
            <w:r w:rsidR="000358CE" w:rsidRPr="005E5D7D">
              <w:rPr>
                <w:rFonts w:ascii="Lato" w:hAnsi="Lato" w:cstheme="minorHAnsi"/>
                <w:b/>
                <w:color w:val="0070C0"/>
                <w:lang w:val="es-419"/>
              </w:rPr>
              <w:t xml:space="preserve"> horas</w:t>
            </w:r>
          </w:p>
        </w:tc>
      </w:tr>
      <w:tr w:rsidR="00B2333B" w:rsidRPr="005E5D7D" w14:paraId="0CEE366B" w14:textId="77777777" w:rsidTr="00317ECA">
        <w:tc>
          <w:tcPr>
            <w:tcW w:w="7083" w:type="dxa"/>
          </w:tcPr>
          <w:p w14:paraId="48DB2503" w14:textId="090FB1F9" w:rsidR="00D449B6" w:rsidRPr="005E5D7D" w:rsidRDefault="00D449B6" w:rsidP="00F307F9">
            <w:pPr>
              <w:jc w:val="both"/>
              <w:rPr>
                <w:rFonts w:ascii="Lato" w:hAnsi="Lato" w:cstheme="minorHAnsi"/>
                <w:b/>
                <w:color w:val="0070C0"/>
                <w:lang w:val="es-419"/>
              </w:rPr>
            </w:pPr>
            <w:bookmarkStart w:id="2" w:name="_Hlk71885369"/>
            <w:r w:rsidRPr="005E5D7D">
              <w:rPr>
                <w:rFonts w:ascii="Lato" w:hAnsi="Lato" w:cstheme="minorHAnsi"/>
                <w:b/>
                <w:color w:val="0070C0"/>
                <w:lang w:val="es-419"/>
              </w:rPr>
              <w:t xml:space="preserve">Conferencia: </w:t>
            </w:r>
            <w:r w:rsidR="00D64D40" w:rsidRPr="005E5D7D">
              <w:rPr>
                <w:rFonts w:ascii="Lato" w:hAnsi="Lato" w:cstheme="minorHAnsi"/>
                <w:b/>
                <w:color w:val="0070C0"/>
                <w:lang w:val="es-419"/>
              </w:rPr>
              <w:t>El cambio hacia la Inteligencia de Datos (Data Intelligence)</w:t>
            </w:r>
            <w:r w:rsidR="00E8636A" w:rsidRPr="005E5D7D">
              <w:rPr>
                <w:rFonts w:ascii="Lato" w:hAnsi="Lato" w:cstheme="minorHAnsi"/>
                <w:b/>
                <w:color w:val="0070C0"/>
                <w:lang w:val="es-419"/>
              </w:rPr>
              <w:t xml:space="preserve"> mediante Datos Estructurados</w:t>
            </w:r>
            <w:r w:rsidR="00212688" w:rsidRPr="005E5D7D">
              <w:rPr>
                <w:rFonts w:ascii="Lato" w:hAnsi="Lato" w:cstheme="minorHAnsi"/>
                <w:b/>
                <w:color w:val="0070C0"/>
                <w:lang w:val="es-419"/>
              </w:rPr>
              <w:t>.</w:t>
            </w:r>
          </w:p>
          <w:p w14:paraId="4A879C94" w14:textId="68D78FE5" w:rsidR="005E3206" w:rsidRDefault="00D449B6" w:rsidP="00EB0A58">
            <w:pPr>
              <w:jc w:val="both"/>
              <w:rPr>
                <w:rFonts w:ascii="Lato" w:hAnsi="Lato" w:cstheme="minorHAnsi"/>
                <w:bCs/>
                <w:lang w:val="es-419"/>
              </w:rPr>
            </w:pPr>
            <w:r w:rsidRPr="005E5D7D">
              <w:rPr>
                <w:rFonts w:ascii="Lato" w:hAnsi="Lato" w:cstheme="minorHAnsi"/>
                <w:bCs/>
                <w:u w:val="single"/>
                <w:lang w:val="es-419"/>
              </w:rPr>
              <w:t>Expositor</w:t>
            </w:r>
            <w:r w:rsidRPr="005E5D7D">
              <w:rPr>
                <w:rFonts w:ascii="Lato" w:hAnsi="Lato" w:cstheme="minorHAnsi"/>
                <w:bCs/>
                <w:lang w:val="es-419"/>
              </w:rPr>
              <w:t xml:space="preserve">: </w:t>
            </w:r>
          </w:p>
          <w:p w14:paraId="1B8BDD41" w14:textId="7D659874" w:rsidR="00B93A9B" w:rsidRPr="005E5D7D" w:rsidRDefault="002020FF" w:rsidP="002020FF">
            <w:pPr>
              <w:jc w:val="both"/>
              <w:rPr>
                <w:rFonts w:ascii="Lato" w:hAnsi="Lato" w:cstheme="minorHAnsi"/>
                <w:bCs/>
                <w:lang w:val="es-419"/>
              </w:rPr>
            </w:pPr>
            <w:r w:rsidRPr="00CF501F">
              <w:rPr>
                <w:rFonts w:ascii="Lato" w:hAnsi="Lato" w:cstheme="minorHAnsi"/>
                <w:bCs/>
                <w:lang w:val="es-419"/>
              </w:rPr>
              <w:t>Leandro M</w:t>
            </w:r>
            <w:r>
              <w:rPr>
                <w:rFonts w:ascii="Lato" w:hAnsi="Lato" w:cstheme="minorHAnsi"/>
                <w:bCs/>
                <w:lang w:val="es-419"/>
              </w:rPr>
              <w:t xml:space="preserve">artínez, </w:t>
            </w:r>
            <w:r w:rsidRPr="009A46FD">
              <w:rPr>
                <w:rFonts w:ascii="Lato" w:hAnsi="Lato" w:cstheme="minorHAnsi"/>
                <w:bCs/>
                <w:lang w:val="es-419"/>
              </w:rPr>
              <w:t>Gerente de</w:t>
            </w:r>
            <w:r>
              <w:rPr>
                <w:rFonts w:ascii="Lato" w:hAnsi="Lato" w:cstheme="minorHAnsi"/>
                <w:bCs/>
                <w:lang w:val="es-419"/>
              </w:rPr>
              <w:t xml:space="preserve"> Inteligencia Comercial, </w:t>
            </w:r>
            <w:r w:rsidR="00E8636A" w:rsidRPr="005E5D7D">
              <w:rPr>
                <w:rFonts w:ascii="Lato" w:hAnsi="Lato" w:cstheme="minorHAnsi"/>
                <w:bCs/>
                <w:lang w:val="es-419"/>
              </w:rPr>
              <w:t>Banco de la Provincia de Buenos Aires, Argentina</w:t>
            </w:r>
            <w:bookmarkEnd w:id="2"/>
          </w:p>
        </w:tc>
        <w:tc>
          <w:tcPr>
            <w:tcW w:w="2545" w:type="dxa"/>
          </w:tcPr>
          <w:p w14:paraId="5AB4AADF" w14:textId="0D01E764" w:rsidR="00F307F9" w:rsidRPr="005E5D7D" w:rsidRDefault="00773DC4" w:rsidP="00F307F9">
            <w:pPr>
              <w:jc w:val="center"/>
              <w:rPr>
                <w:rFonts w:ascii="Lato" w:hAnsi="Lato" w:cstheme="minorHAnsi"/>
                <w:b/>
                <w:color w:val="0070C0"/>
                <w:lang w:val="es-419"/>
              </w:rPr>
            </w:pPr>
            <w:r w:rsidRPr="005E5D7D">
              <w:rPr>
                <w:rFonts w:ascii="Lato" w:hAnsi="Lato" w:cstheme="minorHAnsi"/>
                <w:b/>
                <w:color w:val="0070C0"/>
                <w:lang w:val="es-419"/>
              </w:rPr>
              <w:t>9</w:t>
            </w:r>
            <w:r w:rsidR="00F307F9" w:rsidRPr="005E5D7D">
              <w:rPr>
                <w:rFonts w:ascii="Lato" w:hAnsi="Lato" w:cstheme="minorHAnsi"/>
                <w:b/>
                <w:color w:val="0070C0"/>
                <w:lang w:val="es-419"/>
              </w:rPr>
              <w:t>:</w:t>
            </w:r>
            <w:r w:rsidR="002D774B" w:rsidRPr="005E5D7D">
              <w:rPr>
                <w:rFonts w:ascii="Lato" w:hAnsi="Lato" w:cstheme="minorHAnsi"/>
                <w:b/>
                <w:color w:val="0070C0"/>
                <w:lang w:val="es-419"/>
              </w:rPr>
              <w:t>1</w:t>
            </w:r>
            <w:r w:rsidR="008B6414" w:rsidRPr="005E5D7D">
              <w:rPr>
                <w:rFonts w:ascii="Lato" w:hAnsi="Lato" w:cstheme="minorHAnsi"/>
                <w:b/>
                <w:color w:val="0070C0"/>
                <w:lang w:val="es-419"/>
              </w:rPr>
              <w:t>0</w:t>
            </w:r>
            <w:r w:rsidR="00F307F9" w:rsidRPr="005E5D7D">
              <w:rPr>
                <w:rFonts w:ascii="Lato" w:hAnsi="Lato" w:cstheme="minorHAnsi"/>
                <w:b/>
                <w:color w:val="0070C0"/>
                <w:lang w:val="es-419"/>
              </w:rPr>
              <w:t xml:space="preserve"> a 1</w:t>
            </w:r>
            <w:r w:rsidRPr="005E5D7D">
              <w:rPr>
                <w:rFonts w:ascii="Lato" w:hAnsi="Lato" w:cstheme="minorHAnsi"/>
                <w:b/>
                <w:color w:val="0070C0"/>
                <w:lang w:val="es-419"/>
              </w:rPr>
              <w:t>0</w:t>
            </w:r>
            <w:r w:rsidR="00F307F9" w:rsidRPr="005E5D7D">
              <w:rPr>
                <w:rFonts w:ascii="Lato" w:hAnsi="Lato" w:cstheme="minorHAnsi"/>
                <w:b/>
                <w:color w:val="0070C0"/>
                <w:lang w:val="es-419"/>
              </w:rPr>
              <w:t>:0</w:t>
            </w:r>
            <w:r w:rsidRPr="005E5D7D">
              <w:rPr>
                <w:rFonts w:ascii="Lato" w:hAnsi="Lato" w:cstheme="minorHAnsi"/>
                <w:b/>
                <w:color w:val="0070C0"/>
                <w:lang w:val="es-419"/>
              </w:rPr>
              <w:t>0</w:t>
            </w:r>
            <w:r w:rsidR="00F307F9" w:rsidRPr="005E5D7D">
              <w:rPr>
                <w:rFonts w:ascii="Lato" w:hAnsi="Lato" w:cstheme="minorHAnsi"/>
                <w:b/>
                <w:color w:val="0070C0"/>
                <w:lang w:val="es-419"/>
              </w:rPr>
              <w:t xml:space="preserve"> horas</w:t>
            </w:r>
          </w:p>
          <w:p w14:paraId="5FB3B9DD" w14:textId="7A5FC327" w:rsidR="00B2333B" w:rsidRPr="009A46FD" w:rsidRDefault="00113A8A" w:rsidP="00F307F9">
            <w:pPr>
              <w:jc w:val="center"/>
              <w:rPr>
                <w:rFonts w:ascii="Lato" w:hAnsi="Lato" w:cstheme="minorHAnsi"/>
                <w:b/>
                <w:color w:val="0070C0"/>
                <w:sz w:val="18"/>
                <w:szCs w:val="18"/>
                <w:lang w:val="es-419"/>
              </w:rPr>
            </w:pPr>
            <w:r w:rsidRPr="009A46FD">
              <w:rPr>
                <w:rFonts w:ascii="Lato" w:hAnsi="Lato"/>
                <w:sz w:val="18"/>
                <w:szCs w:val="18"/>
              </w:rPr>
              <w:t>Incluye sesión de 15 minutos para preguntas y respuestas</w:t>
            </w:r>
          </w:p>
        </w:tc>
      </w:tr>
      <w:tr w:rsidR="00F307F9" w:rsidRPr="005E5D7D" w14:paraId="5FEACCC3" w14:textId="77777777" w:rsidTr="00317ECA">
        <w:tc>
          <w:tcPr>
            <w:tcW w:w="7083" w:type="dxa"/>
            <w:shd w:val="clear" w:color="auto" w:fill="auto"/>
          </w:tcPr>
          <w:p w14:paraId="383CBFE0" w14:textId="119C730A" w:rsidR="00F307F9" w:rsidRPr="005E5D7D" w:rsidRDefault="00F307F9" w:rsidP="003D3F3C">
            <w:pPr>
              <w:jc w:val="both"/>
              <w:rPr>
                <w:rFonts w:ascii="Lato" w:hAnsi="Lato" w:cstheme="minorHAnsi"/>
                <w:b/>
                <w:lang w:val="es-419"/>
              </w:rPr>
            </w:pPr>
            <w:r w:rsidRPr="005E5D7D">
              <w:rPr>
                <w:rFonts w:ascii="Lato" w:hAnsi="Lato" w:cstheme="minorHAnsi"/>
                <w:b/>
                <w:lang w:val="es-419"/>
              </w:rPr>
              <w:t>Receso</w:t>
            </w:r>
          </w:p>
        </w:tc>
        <w:tc>
          <w:tcPr>
            <w:tcW w:w="2545" w:type="dxa"/>
            <w:shd w:val="clear" w:color="auto" w:fill="auto"/>
          </w:tcPr>
          <w:p w14:paraId="0D99CA19" w14:textId="050FFB9A" w:rsidR="00F307F9" w:rsidRPr="005E5D7D" w:rsidRDefault="009D1849" w:rsidP="007B48D2">
            <w:pPr>
              <w:jc w:val="center"/>
              <w:rPr>
                <w:rFonts w:ascii="Lato" w:hAnsi="Lato" w:cstheme="minorHAnsi"/>
                <w:b/>
                <w:color w:val="0070C0"/>
                <w:lang w:val="es-419"/>
              </w:rPr>
            </w:pPr>
            <w:r w:rsidRPr="005E5D7D">
              <w:rPr>
                <w:rFonts w:ascii="Lato" w:hAnsi="Lato" w:cstheme="minorHAnsi"/>
                <w:b/>
                <w:color w:val="0070C0"/>
                <w:lang w:val="es-419"/>
              </w:rPr>
              <w:t>1</w:t>
            </w:r>
            <w:r w:rsidR="006032B1" w:rsidRPr="005E5D7D">
              <w:rPr>
                <w:rFonts w:ascii="Lato" w:hAnsi="Lato" w:cstheme="minorHAnsi"/>
                <w:b/>
                <w:color w:val="0070C0"/>
                <w:lang w:val="es-419"/>
              </w:rPr>
              <w:t>0</w:t>
            </w:r>
            <w:r w:rsidRPr="005E5D7D">
              <w:rPr>
                <w:rFonts w:ascii="Lato" w:hAnsi="Lato" w:cstheme="minorHAnsi"/>
                <w:b/>
                <w:color w:val="0070C0"/>
                <w:lang w:val="es-419"/>
              </w:rPr>
              <w:t>:0</w:t>
            </w:r>
            <w:r w:rsidR="006032B1" w:rsidRPr="005E5D7D">
              <w:rPr>
                <w:rFonts w:ascii="Lato" w:hAnsi="Lato" w:cstheme="minorHAnsi"/>
                <w:b/>
                <w:color w:val="0070C0"/>
                <w:lang w:val="es-419"/>
              </w:rPr>
              <w:t>0</w:t>
            </w:r>
            <w:r w:rsidRPr="005E5D7D">
              <w:rPr>
                <w:rFonts w:ascii="Lato" w:hAnsi="Lato" w:cstheme="minorHAnsi"/>
                <w:b/>
                <w:color w:val="0070C0"/>
                <w:lang w:val="es-419"/>
              </w:rPr>
              <w:t xml:space="preserve"> a 1</w:t>
            </w:r>
            <w:r w:rsidR="006032B1" w:rsidRPr="005E5D7D">
              <w:rPr>
                <w:rFonts w:ascii="Lato" w:hAnsi="Lato" w:cstheme="minorHAnsi"/>
                <w:b/>
                <w:color w:val="0070C0"/>
                <w:lang w:val="es-419"/>
              </w:rPr>
              <w:t>0</w:t>
            </w:r>
            <w:r w:rsidRPr="005E5D7D">
              <w:rPr>
                <w:rFonts w:ascii="Lato" w:hAnsi="Lato" w:cstheme="minorHAnsi"/>
                <w:b/>
                <w:color w:val="0070C0"/>
                <w:lang w:val="es-419"/>
              </w:rPr>
              <w:t>:</w:t>
            </w:r>
            <w:r w:rsidR="006935B0" w:rsidRPr="005E5D7D">
              <w:rPr>
                <w:rFonts w:ascii="Lato" w:hAnsi="Lato" w:cstheme="minorHAnsi"/>
                <w:b/>
                <w:color w:val="0070C0"/>
                <w:lang w:val="es-419"/>
              </w:rPr>
              <w:t>1</w:t>
            </w:r>
            <w:r w:rsidR="008B6414" w:rsidRPr="005E5D7D">
              <w:rPr>
                <w:rFonts w:ascii="Lato" w:hAnsi="Lato" w:cstheme="minorHAnsi"/>
                <w:b/>
                <w:color w:val="0070C0"/>
                <w:lang w:val="es-419"/>
              </w:rPr>
              <w:t>0</w:t>
            </w:r>
            <w:r w:rsidRPr="005E5D7D">
              <w:rPr>
                <w:rFonts w:ascii="Lato" w:hAnsi="Lato" w:cstheme="minorHAnsi"/>
                <w:b/>
                <w:color w:val="0070C0"/>
                <w:lang w:val="es-419"/>
              </w:rPr>
              <w:t xml:space="preserve"> horas</w:t>
            </w:r>
          </w:p>
        </w:tc>
      </w:tr>
      <w:tr w:rsidR="000358CE" w:rsidRPr="005E5D7D" w14:paraId="7A1468C7" w14:textId="77777777" w:rsidTr="00317ECA">
        <w:tc>
          <w:tcPr>
            <w:tcW w:w="7083" w:type="dxa"/>
            <w:shd w:val="clear" w:color="auto" w:fill="auto"/>
          </w:tcPr>
          <w:p w14:paraId="4F91EE8C" w14:textId="77777777" w:rsidR="00A120D7" w:rsidRPr="005E5D7D" w:rsidRDefault="00A120D7" w:rsidP="00A120D7">
            <w:pPr>
              <w:jc w:val="both"/>
              <w:rPr>
                <w:rFonts w:ascii="Lato" w:hAnsi="Lato" w:cstheme="minorHAnsi"/>
                <w:b/>
                <w:color w:val="0070C0"/>
                <w:lang w:val="es-419"/>
              </w:rPr>
            </w:pPr>
            <w:bookmarkStart w:id="3" w:name="_Hlk49872045"/>
            <w:r w:rsidRPr="005E5D7D">
              <w:rPr>
                <w:rFonts w:ascii="Lato" w:hAnsi="Lato" w:cstheme="minorHAnsi"/>
                <w:b/>
                <w:color w:val="0070C0"/>
                <w:lang w:val="es-419"/>
              </w:rPr>
              <w:lastRenderedPageBreak/>
              <w:t>Conferencia: Inteligencia Artificial y buenas prácticas en digitalización como evolución de BI y Big Data.</w:t>
            </w:r>
          </w:p>
          <w:p w14:paraId="2C795DA8" w14:textId="77777777" w:rsidR="00A120D7" w:rsidRPr="005E5D7D" w:rsidRDefault="00A120D7" w:rsidP="00A120D7">
            <w:pPr>
              <w:jc w:val="both"/>
              <w:rPr>
                <w:rFonts w:ascii="Lato" w:hAnsi="Lato" w:cstheme="minorHAnsi"/>
                <w:bCs/>
              </w:rPr>
            </w:pPr>
            <w:r w:rsidRPr="005E5D7D">
              <w:rPr>
                <w:rFonts w:ascii="Lato" w:hAnsi="Lato" w:cstheme="minorHAnsi"/>
                <w:bCs/>
                <w:u w:val="single"/>
              </w:rPr>
              <w:t>Expositor</w:t>
            </w:r>
            <w:r w:rsidRPr="005E5D7D">
              <w:rPr>
                <w:rFonts w:ascii="Lato" w:hAnsi="Lato" w:cstheme="minorHAnsi"/>
                <w:bCs/>
              </w:rPr>
              <w:t>:</w:t>
            </w:r>
          </w:p>
          <w:p w14:paraId="566E030D" w14:textId="4199B8AD" w:rsidR="00A120D7" w:rsidRPr="00132603" w:rsidRDefault="00A120D7" w:rsidP="00132603">
            <w:pPr>
              <w:spacing w:line="252" w:lineRule="auto"/>
              <w:rPr>
                <w:rFonts w:ascii="Lato" w:hAnsi="Lato" w:cstheme="minorHAnsi"/>
              </w:rPr>
            </w:pPr>
            <w:r>
              <w:rPr>
                <w:rFonts w:ascii="Lato" w:hAnsi="Lato" w:cstheme="minorHAnsi"/>
              </w:rPr>
              <w:t xml:space="preserve">José Manuel Aguirre, Director de Relaciones Institucionales, </w:t>
            </w:r>
            <w:r w:rsidRPr="005E5D7D">
              <w:rPr>
                <w:rFonts w:ascii="Lato" w:hAnsi="Lato" w:cstheme="minorHAnsi"/>
              </w:rPr>
              <w:t xml:space="preserve">Aplicaciones de Inteligencia Artificial </w:t>
            </w:r>
            <w:r>
              <w:rPr>
                <w:rFonts w:ascii="Lato" w:hAnsi="Lato" w:cstheme="minorHAnsi"/>
              </w:rPr>
              <w:t xml:space="preserve">S.A. </w:t>
            </w:r>
            <w:r w:rsidRPr="005E5D7D">
              <w:rPr>
                <w:rFonts w:ascii="Lato" w:hAnsi="Lato" w:cstheme="minorHAnsi"/>
              </w:rPr>
              <w:t>(AIS), España</w:t>
            </w:r>
            <w:bookmarkEnd w:id="3"/>
          </w:p>
        </w:tc>
        <w:tc>
          <w:tcPr>
            <w:tcW w:w="2545" w:type="dxa"/>
            <w:shd w:val="clear" w:color="auto" w:fill="auto"/>
          </w:tcPr>
          <w:p w14:paraId="0239008B" w14:textId="50846A49" w:rsidR="00113A8A" w:rsidRPr="005E5D7D" w:rsidRDefault="000358CE" w:rsidP="00113A8A">
            <w:pPr>
              <w:jc w:val="center"/>
              <w:rPr>
                <w:rFonts w:ascii="Lato" w:hAnsi="Lato" w:cstheme="minorHAnsi"/>
                <w:b/>
                <w:color w:val="0070C0"/>
                <w:lang w:val="es-419"/>
              </w:rPr>
            </w:pPr>
            <w:r w:rsidRPr="005E5D7D">
              <w:rPr>
                <w:rFonts w:ascii="Lato" w:hAnsi="Lato" w:cstheme="minorHAnsi"/>
                <w:b/>
                <w:color w:val="0070C0"/>
                <w:lang w:val="es-419"/>
              </w:rPr>
              <w:t>1</w:t>
            </w:r>
            <w:r w:rsidR="00312A43" w:rsidRPr="005E5D7D">
              <w:rPr>
                <w:rFonts w:ascii="Lato" w:hAnsi="Lato" w:cstheme="minorHAnsi"/>
                <w:b/>
                <w:color w:val="0070C0"/>
                <w:lang w:val="es-419"/>
              </w:rPr>
              <w:t>0</w:t>
            </w:r>
            <w:r w:rsidRPr="005E5D7D">
              <w:rPr>
                <w:rFonts w:ascii="Lato" w:hAnsi="Lato" w:cstheme="minorHAnsi"/>
                <w:b/>
                <w:color w:val="0070C0"/>
                <w:lang w:val="es-419"/>
              </w:rPr>
              <w:t>:</w:t>
            </w:r>
            <w:r w:rsidR="006935B0" w:rsidRPr="005E5D7D">
              <w:rPr>
                <w:rFonts w:ascii="Lato" w:hAnsi="Lato" w:cstheme="minorHAnsi"/>
                <w:b/>
                <w:color w:val="0070C0"/>
                <w:lang w:val="es-419"/>
              </w:rPr>
              <w:t>1</w:t>
            </w:r>
            <w:r w:rsidR="008B6414" w:rsidRPr="005E5D7D">
              <w:rPr>
                <w:rFonts w:ascii="Lato" w:hAnsi="Lato" w:cstheme="minorHAnsi"/>
                <w:b/>
                <w:color w:val="0070C0"/>
                <w:lang w:val="es-419"/>
              </w:rPr>
              <w:t>0</w:t>
            </w:r>
            <w:r w:rsidRPr="005E5D7D">
              <w:rPr>
                <w:rFonts w:ascii="Lato" w:hAnsi="Lato" w:cstheme="minorHAnsi"/>
                <w:b/>
                <w:color w:val="0070C0"/>
                <w:lang w:val="es-419"/>
              </w:rPr>
              <w:t xml:space="preserve"> a 1</w:t>
            </w:r>
            <w:r w:rsidR="00312A43" w:rsidRPr="005E5D7D">
              <w:rPr>
                <w:rFonts w:ascii="Lato" w:hAnsi="Lato" w:cstheme="minorHAnsi"/>
                <w:b/>
                <w:color w:val="0070C0"/>
                <w:lang w:val="es-419"/>
              </w:rPr>
              <w:t>1</w:t>
            </w:r>
            <w:r w:rsidRPr="005E5D7D">
              <w:rPr>
                <w:rFonts w:ascii="Lato" w:hAnsi="Lato" w:cstheme="minorHAnsi"/>
                <w:b/>
                <w:color w:val="0070C0"/>
                <w:lang w:val="es-419"/>
              </w:rPr>
              <w:t>:</w:t>
            </w:r>
            <w:r w:rsidR="00312A43" w:rsidRPr="005E5D7D">
              <w:rPr>
                <w:rFonts w:ascii="Lato" w:hAnsi="Lato" w:cstheme="minorHAnsi"/>
                <w:b/>
                <w:color w:val="0070C0"/>
                <w:lang w:val="es-419"/>
              </w:rPr>
              <w:t>0</w:t>
            </w:r>
            <w:r w:rsidR="001A2D34" w:rsidRPr="005E5D7D">
              <w:rPr>
                <w:rFonts w:ascii="Lato" w:hAnsi="Lato" w:cstheme="minorHAnsi"/>
                <w:b/>
                <w:color w:val="0070C0"/>
                <w:lang w:val="es-419"/>
              </w:rPr>
              <w:t>0</w:t>
            </w:r>
            <w:r w:rsidRPr="005E5D7D">
              <w:rPr>
                <w:rFonts w:ascii="Lato" w:hAnsi="Lato" w:cstheme="minorHAnsi"/>
                <w:b/>
                <w:color w:val="0070C0"/>
                <w:lang w:val="es-419"/>
              </w:rPr>
              <w:t xml:space="preserve"> horas</w:t>
            </w:r>
          </w:p>
          <w:p w14:paraId="740B8C5B" w14:textId="5FD672EA" w:rsidR="000358CE" w:rsidRPr="009A46FD" w:rsidRDefault="00113A8A" w:rsidP="007B48D2">
            <w:pPr>
              <w:jc w:val="center"/>
              <w:rPr>
                <w:rFonts w:ascii="Lato" w:hAnsi="Lato"/>
                <w:sz w:val="18"/>
                <w:szCs w:val="18"/>
              </w:rPr>
            </w:pPr>
            <w:r w:rsidRPr="009A46FD">
              <w:rPr>
                <w:rFonts w:ascii="Lato" w:hAnsi="Lato"/>
                <w:sz w:val="18"/>
                <w:szCs w:val="18"/>
              </w:rPr>
              <w:t>Incluye sesión de 15 minutos para preguntas y respuestas</w:t>
            </w:r>
          </w:p>
        </w:tc>
      </w:tr>
      <w:tr w:rsidR="000358CE" w14:paraId="622F44B8" w14:textId="77777777" w:rsidTr="007B48D2">
        <w:tc>
          <w:tcPr>
            <w:tcW w:w="9628" w:type="dxa"/>
            <w:gridSpan w:val="2"/>
          </w:tcPr>
          <w:p w14:paraId="03D196A8" w14:textId="6500F12B" w:rsidR="00196737" w:rsidRPr="006B6A1F" w:rsidRDefault="003C4C36" w:rsidP="006B6A1F">
            <w:pPr>
              <w:jc w:val="center"/>
              <w:rPr>
                <w:rFonts w:ascii="Lato" w:hAnsi="Lato" w:cstheme="minorHAnsi"/>
                <w:b/>
                <w:color w:val="0070C0"/>
                <w:sz w:val="24"/>
                <w:szCs w:val="24"/>
                <w:u w:val="single"/>
                <w:lang w:val="es-419"/>
              </w:rPr>
            </w:pPr>
            <w:r>
              <w:rPr>
                <w:rFonts w:ascii="Lato" w:hAnsi="Lato" w:cstheme="minorHAnsi"/>
                <w:b/>
                <w:color w:val="0070C0"/>
                <w:sz w:val="24"/>
                <w:szCs w:val="24"/>
                <w:u w:val="single"/>
                <w:lang w:val="es-419"/>
              </w:rPr>
              <w:t>V</w:t>
            </w:r>
            <w:r w:rsidR="000358CE" w:rsidRPr="008C10A5">
              <w:rPr>
                <w:rFonts w:ascii="Lato" w:hAnsi="Lato" w:cstheme="minorHAnsi"/>
                <w:b/>
                <w:color w:val="0070C0"/>
                <w:sz w:val="24"/>
                <w:szCs w:val="24"/>
                <w:u w:val="single"/>
                <w:lang w:val="es-419"/>
              </w:rPr>
              <w:t>i</w:t>
            </w:r>
            <w:r>
              <w:rPr>
                <w:rFonts w:ascii="Lato" w:hAnsi="Lato" w:cstheme="minorHAnsi"/>
                <w:b/>
                <w:color w:val="0070C0"/>
                <w:sz w:val="24"/>
                <w:szCs w:val="24"/>
                <w:u w:val="single"/>
                <w:lang w:val="es-419"/>
              </w:rPr>
              <w:t>ernes</w:t>
            </w:r>
            <w:r w:rsidR="000358CE" w:rsidRPr="008C10A5">
              <w:rPr>
                <w:rFonts w:ascii="Lato" w:hAnsi="Lato" w:cstheme="minorHAnsi"/>
                <w:b/>
                <w:color w:val="0070C0"/>
                <w:sz w:val="24"/>
                <w:szCs w:val="24"/>
                <w:u w:val="single"/>
                <w:lang w:val="es-419"/>
              </w:rPr>
              <w:t xml:space="preserve">, </w:t>
            </w:r>
            <w:r w:rsidR="00E97F3C">
              <w:rPr>
                <w:rFonts w:ascii="Lato" w:hAnsi="Lato" w:cstheme="minorHAnsi"/>
                <w:b/>
                <w:color w:val="0070C0"/>
                <w:sz w:val="24"/>
                <w:szCs w:val="24"/>
                <w:u w:val="single"/>
                <w:lang w:val="es-419"/>
              </w:rPr>
              <w:t>1</w:t>
            </w:r>
            <w:r w:rsidR="006A48A8">
              <w:rPr>
                <w:rFonts w:ascii="Lato" w:hAnsi="Lato" w:cstheme="minorHAnsi"/>
                <w:b/>
                <w:color w:val="0070C0"/>
                <w:sz w:val="24"/>
                <w:szCs w:val="24"/>
                <w:u w:val="single"/>
                <w:lang w:val="es-419"/>
              </w:rPr>
              <w:t>7</w:t>
            </w:r>
            <w:r w:rsidR="000358CE" w:rsidRPr="008C10A5">
              <w:rPr>
                <w:rFonts w:ascii="Lato" w:hAnsi="Lato" w:cstheme="minorHAnsi"/>
                <w:b/>
                <w:color w:val="0070C0"/>
                <w:sz w:val="24"/>
                <w:szCs w:val="24"/>
                <w:u w:val="single"/>
                <w:lang w:val="es-419"/>
              </w:rPr>
              <w:t xml:space="preserve"> de </w:t>
            </w:r>
            <w:r w:rsidR="000F02C3">
              <w:rPr>
                <w:rFonts w:ascii="Lato" w:hAnsi="Lato" w:cstheme="minorHAnsi"/>
                <w:b/>
                <w:color w:val="0070C0"/>
                <w:sz w:val="24"/>
                <w:szCs w:val="24"/>
                <w:u w:val="single"/>
                <w:lang w:val="es-419"/>
              </w:rPr>
              <w:t>diciembre</w:t>
            </w:r>
          </w:p>
          <w:p w14:paraId="6EF25838" w14:textId="3B6A83D4" w:rsidR="00BC564F" w:rsidRPr="00196737" w:rsidRDefault="00196737" w:rsidP="00196737">
            <w:pPr>
              <w:jc w:val="center"/>
              <w:rPr>
                <w:rFonts w:ascii="Lato" w:hAnsi="Lato" w:cstheme="minorHAnsi"/>
                <w:b/>
                <w:sz w:val="16"/>
                <w:szCs w:val="16"/>
                <w:lang w:val="es-419"/>
              </w:rPr>
            </w:pPr>
            <w:r w:rsidRPr="004A5EE7">
              <w:rPr>
                <w:rFonts w:ascii="Lato" w:hAnsi="Lato" w:cstheme="minorHAnsi"/>
                <w:b/>
                <w:sz w:val="16"/>
                <w:szCs w:val="16"/>
                <w:lang w:val="es-419"/>
              </w:rPr>
              <w:t>Horarios según países:</w:t>
            </w:r>
            <w:r w:rsidRPr="004A5EE7">
              <w:rPr>
                <w:rFonts w:ascii="Lato" w:hAnsi="Lato" w:cstheme="minorHAnsi"/>
                <w:bCs/>
                <w:sz w:val="16"/>
                <w:szCs w:val="16"/>
                <w:lang w:val="es-419"/>
              </w:rPr>
              <w:t xml:space="preserve"> </w:t>
            </w:r>
            <w:r>
              <w:rPr>
                <w:rFonts w:ascii="Lato" w:hAnsi="Lato" w:cstheme="minorHAnsi"/>
                <w:bCs/>
                <w:sz w:val="16"/>
                <w:szCs w:val="16"/>
                <w:lang w:val="es-419"/>
              </w:rPr>
              <w:t>8</w:t>
            </w:r>
            <w:r w:rsidRPr="004A5EE7">
              <w:rPr>
                <w:rFonts w:ascii="Lato" w:hAnsi="Lato" w:cstheme="minorHAnsi"/>
                <w:bCs/>
                <w:sz w:val="16"/>
                <w:szCs w:val="16"/>
                <w:lang w:val="es-419"/>
              </w:rPr>
              <w:t>:00 a 1</w:t>
            </w:r>
            <w:r>
              <w:rPr>
                <w:rFonts w:ascii="Lato" w:hAnsi="Lato" w:cstheme="minorHAnsi"/>
                <w:bCs/>
                <w:sz w:val="16"/>
                <w:szCs w:val="16"/>
                <w:lang w:val="es-419"/>
              </w:rPr>
              <w:t>0</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(Belice, Costa Rica, El Salvador, Guatemala, Honduras, </w:t>
            </w:r>
            <w:r>
              <w:rPr>
                <w:rFonts w:ascii="Lato" w:hAnsi="Lato" w:cstheme="minorHAnsi"/>
                <w:bCs/>
                <w:sz w:val="16"/>
                <w:szCs w:val="16"/>
                <w:lang w:val="es-419"/>
              </w:rPr>
              <w:t xml:space="preserve">México, </w:t>
            </w:r>
            <w:r w:rsidRPr="004A5EE7">
              <w:rPr>
                <w:rFonts w:ascii="Lato" w:hAnsi="Lato" w:cstheme="minorHAnsi"/>
                <w:bCs/>
                <w:sz w:val="16"/>
                <w:szCs w:val="16"/>
                <w:lang w:val="es-419"/>
              </w:rPr>
              <w:t xml:space="preserve">Nicaragua) / </w:t>
            </w:r>
            <w:r>
              <w:rPr>
                <w:rFonts w:ascii="Lato" w:hAnsi="Lato" w:cstheme="minorHAnsi"/>
                <w:bCs/>
                <w:sz w:val="16"/>
                <w:szCs w:val="16"/>
                <w:lang w:val="es-419"/>
              </w:rPr>
              <w:t>9</w:t>
            </w:r>
            <w:r w:rsidRPr="004A5EE7">
              <w:rPr>
                <w:rFonts w:ascii="Lato" w:hAnsi="Lato" w:cstheme="minorHAnsi"/>
                <w:bCs/>
                <w:sz w:val="16"/>
                <w:szCs w:val="16"/>
                <w:lang w:val="es-419"/>
              </w:rPr>
              <w:t>:00 a 1</w:t>
            </w:r>
            <w:r>
              <w:rPr>
                <w:rFonts w:ascii="Lato" w:hAnsi="Lato" w:cstheme="minorHAnsi"/>
                <w:bCs/>
                <w:sz w:val="16"/>
                <w:szCs w:val="16"/>
                <w:lang w:val="es-419"/>
              </w:rPr>
              <w:t>1</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(Colombia, Ecuador, </w:t>
            </w:r>
            <w:r>
              <w:rPr>
                <w:rFonts w:ascii="Lato" w:hAnsi="Lato" w:cstheme="minorHAnsi"/>
                <w:bCs/>
                <w:sz w:val="16"/>
                <w:szCs w:val="16"/>
                <w:lang w:val="es-419"/>
              </w:rPr>
              <w:t>Panamá,</w:t>
            </w:r>
            <w:r w:rsidRPr="004A5EE7">
              <w:rPr>
                <w:rFonts w:ascii="Lato" w:hAnsi="Lato" w:cstheme="minorHAnsi"/>
                <w:bCs/>
                <w:sz w:val="16"/>
                <w:szCs w:val="16"/>
                <w:lang w:val="es-419"/>
              </w:rPr>
              <w:t xml:space="preserve"> Perú) / </w:t>
            </w:r>
            <w:r>
              <w:rPr>
                <w:rFonts w:ascii="Lato" w:hAnsi="Lato" w:cstheme="minorHAnsi"/>
                <w:bCs/>
                <w:sz w:val="16"/>
                <w:szCs w:val="16"/>
                <w:lang w:val="es-419"/>
              </w:rPr>
              <w:t>10</w:t>
            </w:r>
            <w:r w:rsidRPr="004A5EE7">
              <w:rPr>
                <w:rFonts w:ascii="Lato" w:hAnsi="Lato" w:cstheme="minorHAnsi"/>
                <w:bCs/>
                <w:sz w:val="16"/>
                <w:szCs w:val="16"/>
                <w:lang w:val="es-419"/>
              </w:rPr>
              <w:t>:00 a 1</w:t>
            </w:r>
            <w:r>
              <w:rPr>
                <w:rFonts w:ascii="Lato" w:hAnsi="Lato" w:cstheme="minorHAnsi"/>
                <w:bCs/>
                <w:sz w:val="16"/>
                <w:szCs w:val="16"/>
                <w:lang w:val="es-419"/>
              </w:rPr>
              <w:t>2</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(Bolivia, </w:t>
            </w:r>
            <w:r>
              <w:rPr>
                <w:rFonts w:ascii="Lato" w:hAnsi="Lato" w:cstheme="minorHAnsi"/>
                <w:bCs/>
                <w:sz w:val="16"/>
                <w:szCs w:val="16"/>
                <w:lang w:val="es-419"/>
              </w:rPr>
              <w:t>República Dominicana</w:t>
            </w:r>
            <w:r w:rsidRPr="004A5EE7">
              <w:rPr>
                <w:rFonts w:ascii="Lato" w:hAnsi="Lato" w:cstheme="minorHAnsi"/>
                <w:bCs/>
                <w:sz w:val="16"/>
                <w:szCs w:val="16"/>
                <w:lang w:val="es-419"/>
              </w:rPr>
              <w:t>) / 1</w:t>
            </w:r>
            <w:r>
              <w:rPr>
                <w:rFonts w:ascii="Lato" w:hAnsi="Lato" w:cstheme="minorHAnsi"/>
                <w:bCs/>
                <w:sz w:val="16"/>
                <w:szCs w:val="16"/>
                <w:lang w:val="es-419"/>
              </w:rPr>
              <w:t>1</w:t>
            </w:r>
            <w:r w:rsidRPr="004A5EE7">
              <w:rPr>
                <w:rFonts w:ascii="Lato" w:hAnsi="Lato" w:cstheme="minorHAnsi"/>
                <w:bCs/>
                <w:sz w:val="16"/>
                <w:szCs w:val="16"/>
                <w:lang w:val="es-419"/>
              </w:rPr>
              <w:t>:00 a 1</w:t>
            </w:r>
            <w:r>
              <w:rPr>
                <w:rFonts w:ascii="Lato" w:hAnsi="Lato" w:cstheme="minorHAnsi"/>
                <w:bCs/>
                <w:sz w:val="16"/>
                <w:szCs w:val="16"/>
                <w:lang w:val="es-419"/>
              </w:rPr>
              <w:t>3</w:t>
            </w:r>
            <w:r w:rsidRPr="004A5EE7">
              <w:rPr>
                <w:rFonts w:ascii="Lato" w:hAnsi="Lato" w:cstheme="minorHAnsi"/>
                <w:bCs/>
                <w:sz w:val="16"/>
                <w:szCs w:val="16"/>
                <w:lang w:val="es-419"/>
              </w:rPr>
              <w:t>:</w:t>
            </w:r>
            <w:r>
              <w:rPr>
                <w:rFonts w:ascii="Lato" w:hAnsi="Lato" w:cstheme="minorHAnsi"/>
                <w:bCs/>
                <w:sz w:val="16"/>
                <w:szCs w:val="16"/>
                <w:lang w:val="es-419"/>
              </w:rPr>
              <w:t>0</w:t>
            </w:r>
            <w:r w:rsidRPr="004A5EE7">
              <w:rPr>
                <w:rFonts w:ascii="Lato" w:hAnsi="Lato" w:cstheme="minorHAnsi"/>
                <w:bCs/>
                <w:sz w:val="16"/>
                <w:szCs w:val="16"/>
                <w:lang w:val="es-419"/>
              </w:rPr>
              <w:t xml:space="preserve">0 horas (Argentina, Brasil, </w:t>
            </w:r>
            <w:r>
              <w:rPr>
                <w:rFonts w:ascii="Lato" w:hAnsi="Lato" w:cstheme="minorHAnsi"/>
                <w:bCs/>
                <w:sz w:val="16"/>
                <w:szCs w:val="16"/>
                <w:lang w:val="es-419"/>
              </w:rPr>
              <w:t xml:space="preserve">Chile, Paraguay, </w:t>
            </w:r>
            <w:r w:rsidRPr="004A5EE7">
              <w:rPr>
                <w:rFonts w:ascii="Lato" w:hAnsi="Lato" w:cstheme="minorHAnsi"/>
                <w:bCs/>
                <w:sz w:val="16"/>
                <w:szCs w:val="16"/>
                <w:lang w:val="es-419"/>
              </w:rPr>
              <w:t>Uruguay)</w:t>
            </w:r>
            <w:r>
              <w:rPr>
                <w:rFonts w:ascii="Lato" w:hAnsi="Lato" w:cstheme="minorHAnsi"/>
                <w:bCs/>
                <w:sz w:val="16"/>
                <w:szCs w:val="16"/>
                <w:lang w:val="es-419"/>
              </w:rPr>
              <w:t xml:space="preserve"> / 15:00 a 17:00 horas (España)</w:t>
            </w:r>
          </w:p>
        </w:tc>
      </w:tr>
      <w:tr w:rsidR="000358CE" w:rsidRPr="005E5D7D" w14:paraId="6E4633BE" w14:textId="77777777" w:rsidTr="00317ECA">
        <w:tc>
          <w:tcPr>
            <w:tcW w:w="7083" w:type="dxa"/>
          </w:tcPr>
          <w:p w14:paraId="4A6C21BB" w14:textId="77777777" w:rsidR="000358CE" w:rsidRPr="005E5D7D" w:rsidRDefault="000358CE" w:rsidP="001E566A">
            <w:pPr>
              <w:jc w:val="both"/>
              <w:rPr>
                <w:rFonts w:ascii="Lato" w:hAnsi="Lato" w:cstheme="minorHAnsi"/>
                <w:b/>
                <w:color w:val="0070C0"/>
                <w:u w:val="single"/>
                <w:lang w:val="es-419"/>
              </w:rPr>
            </w:pPr>
            <w:r w:rsidRPr="005E5D7D">
              <w:rPr>
                <w:rFonts w:ascii="Lato" w:hAnsi="Lato" w:cstheme="minorHAnsi"/>
                <w:b/>
                <w:lang w:val="es-419"/>
              </w:rPr>
              <w:t>Ingreso de participantes a la sala zoom</w:t>
            </w:r>
          </w:p>
        </w:tc>
        <w:tc>
          <w:tcPr>
            <w:tcW w:w="2545" w:type="dxa"/>
          </w:tcPr>
          <w:p w14:paraId="3156E970" w14:textId="3A416304" w:rsidR="000358CE" w:rsidRPr="005E5D7D" w:rsidRDefault="000F02C3" w:rsidP="001E566A">
            <w:pPr>
              <w:jc w:val="center"/>
              <w:rPr>
                <w:rFonts w:ascii="Lato" w:hAnsi="Lato" w:cstheme="minorHAnsi"/>
                <w:b/>
                <w:lang w:val="es-419"/>
              </w:rPr>
            </w:pPr>
            <w:r w:rsidRPr="005E5D7D">
              <w:rPr>
                <w:rFonts w:ascii="Lato" w:hAnsi="Lato" w:cstheme="minorHAnsi"/>
                <w:b/>
                <w:color w:val="0070C0"/>
                <w:lang w:val="es-419"/>
              </w:rPr>
              <w:t>8</w:t>
            </w:r>
            <w:r w:rsidR="000358CE" w:rsidRPr="005E5D7D">
              <w:rPr>
                <w:rFonts w:ascii="Lato" w:hAnsi="Lato" w:cstheme="minorHAnsi"/>
                <w:b/>
                <w:color w:val="0070C0"/>
                <w:lang w:val="es-419"/>
              </w:rPr>
              <w:t>:55 horas</w:t>
            </w:r>
          </w:p>
        </w:tc>
      </w:tr>
      <w:tr w:rsidR="000358CE" w:rsidRPr="005E5D7D" w14:paraId="47062373" w14:textId="77777777" w:rsidTr="00317ECA">
        <w:tc>
          <w:tcPr>
            <w:tcW w:w="7083" w:type="dxa"/>
          </w:tcPr>
          <w:p w14:paraId="163BF9DC" w14:textId="34C7CD37" w:rsidR="001E781A" w:rsidRPr="005E5D7D" w:rsidRDefault="00A662D8" w:rsidP="00D15F76">
            <w:pPr>
              <w:jc w:val="both"/>
              <w:rPr>
                <w:rFonts w:ascii="Lato" w:hAnsi="Lato" w:cstheme="minorHAnsi"/>
                <w:b/>
                <w:color w:val="0070C0"/>
                <w:lang w:val="es-419"/>
              </w:rPr>
            </w:pPr>
            <w:r w:rsidRPr="005E5D7D">
              <w:rPr>
                <w:rFonts w:ascii="Lato" w:hAnsi="Lato" w:cstheme="minorHAnsi"/>
                <w:b/>
                <w:color w:val="0070C0"/>
                <w:lang w:val="es-419"/>
              </w:rPr>
              <w:t xml:space="preserve">Palabras de Javier Rodríguez, </w:t>
            </w:r>
            <w:r w:rsidR="006E187F" w:rsidRPr="005E5D7D">
              <w:rPr>
                <w:rFonts w:ascii="Lato" w:hAnsi="Lato" w:cstheme="minorHAnsi"/>
                <w:b/>
                <w:color w:val="0070C0"/>
                <w:lang w:val="es-419"/>
              </w:rPr>
              <w:t>jefe de Asistencia Técnica de ALIDE</w:t>
            </w:r>
          </w:p>
        </w:tc>
        <w:tc>
          <w:tcPr>
            <w:tcW w:w="2545" w:type="dxa"/>
          </w:tcPr>
          <w:p w14:paraId="15ED2DE3" w14:textId="381B0ABC" w:rsidR="000358CE" w:rsidRPr="005E5D7D" w:rsidRDefault="00820596" w:rsidP="00D15F76">
            <w:pPr>
              <w:jc w:val="center"/>
              <w:rPr>
                <w:rFonts w:ascii="Lato" w:hAnsi="Lato" w:cstheme="minorHAnsi"/>
                <w:b/>
                <w:color w:val="0070C0"/>
                <w:lang w:val="es-419"/>
              </w:rPr>
            </w:pPr>
            <w:r w:rsidRPr="005E5D7D">
              <w:rPr>
                <w:rFonts w:ascii="Lato" w:hAnsi="Lato" w:cstheme="minorHAnsi"/>
                <w:b/>
                <w:color w:val="0070C0"/>
                <w:lang w:val="es-419"/>
              </w:rPr>
              <w:t>9</w:t>
            </w:r>
            <w:r w:rsidR="000358CE" w:rsidRPr="005E5D7D">
              <w:rPr>
                <w:rFonts w:ascii="Lato" w:hAnsi="Lato" w:cstheme="minorHAnsi"/>
                <w:b/>
                <w:color w:val="0070C0"/>
                <w:lang w:val="es-419"/>
              </w:rPr>
              <w:t xml:space="preserve">:00 a </w:t>
            </w:r>
            <w:r w:rsidR="008D0484" w:rsidRPr="005E5D7D">
              <w:rPr>
                <w:rFonts w:ascii="Lato" w:hAnsi="Lato" w:cstheme="minorHAnsi"/>
                <w:b/>
                <w:color w:val="0070C0"/>
                <w:lang w:val="es-419"/>
              </w:rPr>
              <w:t>9</w:t>
            </w:r>
            <w:r w:rsidR="000358CE" w:rsidRPr="005E5D7D">
              <w:rPr>
                <w:rFonts w:ascii="Lato" w:hAnsi="Lato" w:cstheme="minorHAnsi"/>
                <w:b/>
                <w:color w:val="0070C0"/>
                <w:lang w:val="es-419"/>
              </w:rPr>
              <w:t>:</w:t>
            </w:r>
            <w:r w:rsidR="009A5F2F" w:rsidRPr="005E5D7D">
              <w:rPr>
                <w:rFonts w:ascii="Lato" w:hAnsi="Lato" w:cstheme="minorHAnsi"/>
                <w:b/>
                <w:color w:val="0070C0"/>
                <w:lang w:val="es-419"/>
              </w:rPr>
              <w:t>1</w:t>
            </w:r>
            <w:r w:rsidR="008B6414" w:rsidRPr="005E5D7D">
              <w:rPr>
                <w:rFonts w:ascii="Lato" w:hAnsi="Lato" w:cstheme="minorHAnsi"/>
                <w:b/>
                <w:color w:val="0070C0"/>
                <w:lang w:val="es-419"/>
              </w:rPr>
              <w:t>0</w:t>
            </w:r>
            <w:r w:rsidR="000358CE" w:rsidRPr="005E5D7D">
              <w:rPr>
                <w:rFonts w:ascii="Lato" w:hAnsi="Lato" w:cstheme="minorHAnsi"/>
                <w:b/>
                <w:color w:val="0070C0"/>
                <w:lang w:val="es-419"/>
              </w:rPr>
              <w:t xml:space="preserve"> horas</w:t>
            </w:r>
          </w:p>
        </w:tc>
      </w:tr>
      <w:tr w:rsidR="000358CE" w:rsidRPr="005E5D7D" w14:paraId="21E32E03" w14:textId="77777777" w:rsidTr="00317ECA">
        <w:tc>
          <w:tcPr>
            <w:tcW w:w="7083" w:type="dxa"/>
          </w:tcPr>
          <w:p w14:paraId="41944595" w14:textId="5D5DF5DB" w:rsidR="00132603" w:rsidRDefault="00132603" w:rsidP="00132603">
            <w:pPr>
              <w:jc w:val="both"/>
              <w:rPr>
                <w:rFonts w:ascii="Lato" w:hAnsi="Lato" w:cstheme="minorHAnsi"/>
                <w:b/>
                <w:color w:val="0070C0"/>
                <w:lang w:val="es-419"/>
              </w:rPr>
            </w:pPr>
            <w:r w:rsidRPr="005E5D7D">
              <w:rPr>
                <w:rFonts w:ascii="Lato" w:hAnsi="Lato" w:cstheme="minorHAnsi"/>
                <w:b/>
                <w:color w:val="0070C0"/>
                <w:lang w:val="es-419"/>
              </w:rPr>
              <w:t xml:space="preserve">Conferencia: </w:t>
            </w:r>
            <w:r w:rsidR="00081722">
              <w:rPr>
                <w:rFonts w:ascii="Lato" w:hAnsi="Lato" w:cstheme="minorHAnsi"/>
                <w:b/>
                <w:color w:val="0070C0"/>
                <w:lang w:val="es-419"/>
              </w:rPr>
              <w:t xml:space="preserve">Requerimientos regulatorios de </w:t>
            </w:r>
            <w:r>
              <w:rPr>
                <w:rFonts w:ascii="Lato" w:hAnsi="Lato" w:cstheme="minorHAnsi"/>
                <w:b/>
                <w:color w:val="0070C0"/>
                <w:lang w:val="es-419"/>
              </w:rPr>
              <w:t xml:space="preserve">seguridad </w:t>
            </w:r>
            <w:r w:rsidR="00081722">
              <w:rPr>
                <w:rFonts w:ascii="Lato" w:hAnsi="Lato" w:cstheme="minorHAnsi"/>
                <w:b/>
                <w:color w:val="0070C0"/>
                <w:lang w:val="es-419"/>
              </w:rPr>
              <w:t xml:space="preserve">aplicables a </w:t>
            </w:r>
            <w:r>
              <w:rPr>
                <w:rFonts w:ascii="Lato" w:hAnsi="Lato" w:cstheme="minorHAnsi"/>
                <w:b/>
                <w:color w:val="0070C0"/>
                <w:lang w:val="es-419"/>
              </w:rPr>
              <w:t>datos</w:t>
            </w:r>
          </w:p>
          <w:p w14:paraId="703E3453" w14:textId="77777777" w:rsidR="00132603" w:rsidRPr="007F088E" w:rsidRDefault="00132603" w:rsidP="00132603">
            <w:pPr>
              <w:jc w:val="both"/>
              <w:rPr>
                <w:rFonts w:ascii="Lato" w:hAnsi="Lato" w:cstheme="minorHAnsi"/>
                <w:bCs/>
                <w:lang w:val="es-419"/>
              </w:rPr>
            </w:pPr>
            <w:r w:rsidRPr="007F088E">
              <w:rPr>
                <w:rFonts w:ascii="Lato" w:hAnsi="Lato" w:cstheme="minorHAnsi"/>
                <w:bCs/>
                <w:u w:val="single"/>
                <w:lang w:val="es-419"/>
              </w:rPr>
              <w:t>Expositor</w:t>
            </w:r>
            <w:r w:rsidRPr="007F088E">
              <w:rPr>
                <w:rFonts w:ascii="Lato" w:hAnsi="Lato" w:cstheme="minorHAnsi"/>
                <w:bCs/>
                <w:lang w:val="es-419"/>
              </w:rPr>
              <w:t>:</w:t>
            </w:r>
          </w:p>
          <w:p w14:paraId="6B270D14" w14:textId="0790655B" w:rsidR="00081722" w:rsidRDefault="00081722" w:rsidP="00132603">
            <w:pPr>
              <w:jc w:val="both"/>
              <w:rPr>
                <w:rFonts w:ascii="Lato" w:hAnsi="Lato" w:cstheme="minorHAnsi"/>
                <w:bCs/>
                <w:lang w:val="es-419"/>
              </w:rPr>
            </w:pPr>
            <w:r>
              <w:rPr>
                <w:rFonts w:ascii="Lato" w:hAnsi="Lato" w:cstheme="minorHAnsi"/>
                <w:bCs/>
                <w:lang w:val="es-419"/>
              </w:rPr>
              <w:t xml:space="preserve">Jorge Enrique Polo Martínez, </w:t>
            </w:r>
            <w:r w:rsidR="009F42EF">
              <w:rPr>
                <w:rFonts w:ascii="Lato" w:hAnsi="Lato" w:cstheme="minorHAnsi"/>
                <w:bCs/>
                <w:lang w:val="es-419"/>
              </w:rPr>
              <w:t>Supervisor Principal de Sistemas de Información y Tecnología</w:t>
            </w:r>
          </w:p>
          <w:p w14:paraId="53B1FEA5" w14:textId="31632682" w:rsidR="009F42EF" w:rsidRDefault="00132603" w:rsidP="00132603">
            <w:pPr>
              <w:jc w:val="both"/>
              <w:rPr>
                <w:rFonts w:ascii="Lato" w:hAnsi="Lato" w:cstheme="minorHAnsi"/>
                <w:bCs/>
                <w:lang w:val="es-419"/>
              </w:rPr>
            </w:pPr>
            <w:r w:rsidRPr="007F088E">
              <w:rPr>
                <w:rFonts w:ascii="Lato" w:hAnsi="Lato" w:cstheme="minorHAnsi"/>
                <w:bCs/>
                <w:lang w:val="es-419"/>
              </w:rPr>
              <w:t>Superintendencia de Banca, Seguros y AFP (SBS), Perú</w:t>
            </w:r>
          </w:p>
          <w:p w14:paraId="5AA9B9A6" w14:textId="77777777" w:rsidR="00132603" w:rsidRPr="005E5D7D" w:rsidRDefault="00132603" w:rsidP="00132603">
            <w:pPr>
              <w:jc w:val="both"/>
              <w:rPr>
                <w:rFonts w:ascii="Lato" w:hAnsi="Lato" w:cstheme="minorHAnsi"/>
                <w:bCs/>
                <w:lang w:val="es-419"/>
              </w:rPr>
            </w:pPr>
            <w:r w:rsidRPr="005E5D7D">
              <w:rPr>
                <w:rFonts w:ascii="Lato" w:hAnsi="Lato" w:cstheme="minorHAnsi"/>
                <w:bCs/>
                <w:u w:val="single"/>
                <w:lang w:val="es-419"/>
              </w:rPr>
              <w:t>Moderador</w:t>
            </w:r>
            <w:r w:rsidRPr="005E5D7D">
              <w:rPr>
                <w:rFonts w:ascii="Lato" w:hAnsi="Lato" w:cstheme="minorHAnsi"/>
                <w:bCs/>
                <w:lang w:val="es-419"/>
              </w:rPr>
              <w:t>:</w:t>
            </w:r>
          </w:p>
          <w:p w14:paraId="52D8F217" w14:textId="4D482D67" w:rsidR="00463C08" w:rsidRPr="00A97F1A" w:rsidRDefault="00132603" w:rsidP="007365DF">
            <w:pPr>
              <w:spacing w:line="252" w:lineRule="auto"/>
              <w:rPr>
                <w:rFonts w:ascii="Lato" w:hAnsi="Lato" w:cstheme="minorHAnsi"/>
              </w:rPr>
            </w:pPr>
            <w:r w:rsidRPr="005E5D7D">
              <w:rPr>
                <w:rFonts w:ascii="Lato" w:hAnsi="Lato" w:cstheme="minorHAnsi"/>
              </w:rPr>
              <w:t>Jaime Rendón, Consultor Experto en Soluciones de Datos, GINNOVATES México</w:t>
            </w:r>
          </w:p>
        </w:tc>
        <w:tc>
          <w:tcPr>
            <w:tcW w:w="2545" w:type="dxa"/>
          </w:tcPr>
          <w:p w14:paraId="76D723E3" w14:textId="06387DE5" w:rsidR="000358CE" w:rsidRPr="005E5D7D" w:rsidRDefault="00481497" w:rsidP="002B47F1">
            <w:pPr>
              <w:jc w:val="center"/>
              <w:rPr>
                <w:rFonts w:ascii="Lato" w:hAnsi="Lato" w:cstheme="minorHAnsi"/>
                <w:b/>
                <w:color w:val="0070C0"/>
                <w:lang w:val="es-419"/>
              </w:rPr>
            </w:pPr>
            <w:r w:rsidRPr="005E5D7D">
              <w:rPr>
                <w:rFonts w:ascii="Lato" w:hAnsi="Lato" w:cstheme="minorHAnsi"/>
                <w:b/>
                <w:color w:val="0070C0"/>
                <w:lang w:val="es-419"/>
              </w:rPr>
              <w:t>9</w:t>
            </w:r>
            <w:r w:rsidR="000358CE" w:rsidRPr="005E5D7D">
              <w:rPr>
                <w:rFonts w:ascii="Lato" w:hAnsi="Lato" w:cstheme="minorHAnsi"/>
                <w:b/>
                <w:color w:val="0070C0"/>
                <w:lang w:val="es-419"/>
              </w:rPr>
              <w:t>:</w:t>
            </w:r>
            <w:r w:rsidR="009A5F2F" w:rsidRPr="005E5D7D">
              <w:rPr>
                <w:rFonts w:ascii="Lato" w:hAnsi="Lato" w:cstheme="minorHAnsi"/>
                <w:b/>
                <w:color w:val="0070C0"/>
                <w:lang w:val="es-419"/>
              </w:rPr>
              <w:t>1</w:t>
            </w:r>
            <w:r w:rsidR="008B6414" w:rsidRPr="005E5D7D">
              <w:rPr>
                <w:rFonts w:ascii="Lato" w:hAnsi="Lato" w:cstheme="minorHAnsi"/>
                <w:b/>
                <w:color w:val="0070C0"/>
                <w:lang w:val="es-419"/>
              </w:rPr>
              <w:t>0</w:t>
            </w:r>
            <w:r w:rsidR="000358CE" w:rsidRPr="005E5D7D">
              <w:rPr>
                <w:rFonts w:ascii="Lato" w:hAnsi="Lato" w:cstheme="minorHAnsi"/>
                <w:b/>
                <w:color w:val="0070C0"/>
                <w:lang w:val="es-419"/>
              </w:rPr>
              <w:t xml:space="preserve"> a 1</w:t>
            </w:r>
            <w:r w:rsidRPr="005E5D7D">
              <w:rPr>
                <w:rFonts w:ascii="Lato" w:hAnsi="Lato" w:cstheme="minorHAnsi"/>
                <w:b/>
                <w:color w:val="0070C0"/>
                <w:lang w:val="es-419"/>
              </w:rPr>
              <w:t>0</w:t>
            </w:r>
            <w:r w:rsidR="000358CE" w:rsidRPr="005E5D7D">
              <w:rPr>
                <w:rFonts w:ascii="Lato" w:hAnsi="Lato" w:cstheme="minorHAnsi"/>
                <w:b/>
                <w:color w:val="0070C0"/>
                <w:lang w:val="es-419"/>
              </w:rPr>
              <w:t>:</w:t>
            </w:r>
            <w:r w:rsidR="00786B69" w:rsidRPr="005E5D7D">
              <w:rPr>
                <w:rFonts w:ascii="Lato" w:hAnsi="Lato" w:cstheme="minorHAnsi"/>
                <w:b/>
                <w:color w:val="0070C0"/>
                <w:lang w:val="es-419"/>
              </w:rPr>
              <w:t>0</w:t>
            </w:r>
            <w:r w:rsidRPr="005E5D7D">
              <w:rPr>
                <w:rFonts w:ascii="Lato" w:hAnsi="Lato" w:cstheme="minorHAnsi"/>
                <w:b/>
                <w:color w:val="0070C0"/>
                <w:lang w:val="es-419"/>
              </w:rPr>
              <w:t>0</w:t>
            </w:r>
            <w:r w:rsidR="000358CE" w:rsidRPr="005E5D7D">
              <w:rPr>
                <w:rFonts w:ascii="Lato" w:hAnsi="Lato" w:cstheme="minorHAnsi"/>
                <w:b/>
                <w:color w:val="0070C0"/>
                <w:lang w:val="es-419"/>
              </w:rPr>
              <w:t xml:space="preserve"> horas</w:t>
            </w:r>
          </w:p>
          <w:p w14:paraId="20E8E699" w14:textId="18B56136" w:rsidR="002B47F1" w:rsidRPr="00CF501F" w:rsidRDefault="00D15F76" w:rsidP="00826F63">
            <w:pPr>
              <w:jc w:val="center"/>
              <w:rPr>
                <w:rFonts w:ascii="Lato" w:hAnsi="Lato" w:cstheme="minorHAnsi"/>
                <w:b/>
                <w:color w:val="0070C0"/>
                <w:sz w:val="18"/>
                <w:szCs w:val="18"/>
                <w:lang w:val="es-419"/>
              </w:rPr>
            </w:pPr>
            <w:r w:rsidRPr="00CF501F">
              <w:rPr>
                <w:rFonts w:ascii="Lato" w:hAnsi="Lato"/>
                <w:sz w:val="18"/>
                <w:szCs w:val="18"/>
              </w:rPr>
              <w:t>Incluye sesión de 15 minutos para preguntas y respuestas</w:t>
            </w:r>
          </w:p>
        </w:tc>
      </w:tr>
      <w:tr w:rsidR="00072EEA" w:rsidRPr="005E5D7D" w14:paraId="2FF92DBC" w14:textId="77777777" w:rsidTr="00317ECA">
        <w:tc>
          <w:tcPr>
            <w:tcW w:w="7083" w:type="dxa"/>
          </w:tcPr>
          <w:p w14:paraId="4DF233BF" w14:textId="76E5ADB2" w:rsidR="00072EEA" w:rsidRPr="005E5D7D" w:rsidRDefault="00072EEA" w:rsidP="007B48D2">
            <w:pPr>
              <w:jc w:val="both"/>
              <w:rPr>
                <w:rFonts w:ascii="Lato" w:hAnsi="Lato" w:cstheme="minorHAnsi"/>
                <w:b/>
                <w:lang w:val="es-419"/>
              </w:rPr>
            </w:pPr>
            <w:r>
              <w:rPr>
                <w:rFonts w:ascii="Lato" w:hAnsi="Lato" w:cstheme="minorHAnsi"/>
                <w:b/>
                <w:lang w:val="es-419"/>
              </w:rPr>
              <w:t>Receso</w:t>
            </w:r>
          </w:p>
        </w:tc>
        <w:tc>
          <w:tcPr>
            <w:tcW w:w="2545" w:type="dxa"/>
          </w:tcPr>
          <w:p w14:paraId="5FB7F9DB" w14:textId="24BA750C" w:rsidR="00072EEA" w:rsidRPr="005E5D7D" w:rsidRDefault="00B7193F" w:rsidP="007B48D2">
            <w:pPr>
              <w:spacing w:line="360" w:lineRule="auto"/>
              <w:jc w:val="center"/>
              <w:rPr>
                <w:rFonts w:ascii="Lato" w:hAnsi="Lato" w:cstheme="minorHAnsi"/>
                <w:b/>
                <w:color w:val="0070C0"/>
                <w:lang w:val="es-419"/>
              </w:rPr>
            </w:pPr>
            <w:r w:rsidRPr="005E5D7D">
              <w:rPr>
                <w:rFonts w:ascii="Lato" w:hAnsi="Lato" w:cstheme="minorHAnsi"/>
                <w:b/>
                <w:color w:val="0070C0"/>
                <w:lang w:val="es-419"/>
              </w:rPr>
              <w:t>1</w:t>
            </w:r>
            <w:r>
              <w:rPr>
                <w:rFonts w:ascii="Lato" w:hAnsi="Lato" w:cstheme="minorHAnsi"/>
                <w:b/>
                <w:color w:val="0070C0"/>
                <w:lang w:val="es-419"/>
              </w:rPr>
              <w:t>0</w:t>
            </w:r>
            <w:r w:rsidRPr="005E5D7D">
              <w:rPr>
                <w:rFonts w:ascii="Lato" w:hAnsi="Lato" w:cstheme="minorHAnsi"/>
                <w:b/>
                <w:color w:val="0070C0"/>
                <w:lang w:val="es-419"/>
              </w:rPr>
              <w:t>:00 a 1</w:t>
            </w:r>
            <w:r>
              <w:rPr>
                <w:rFonts w:ascii="Lato" w:hAnsi="Lato" w:cstheme="minorHAnsi"/>
                <w:b/>
                <w:color w:val="0070C0"/>
                <w:lang w:val="es-419"/>
              </w:rPr>
              <w:t>0</w:t>
            </w:r>
            <w:r w:rsidRPr="005E5D7D">
              <w:rPr>
                <w:rFonts w:ascii="Lato" w:hAnsi="Lato" w:cstheme="minorHAnsi"/>
                <w:b/>
                <w:color w:val="0070C0"/>
                <w:lang w:val="es-419"/>
              </w:rPr>
              <w:t>:10 horas</w:t>
            </w:r>
          </w:p>
        </w:tc>
      </w:tr>
      <w:tr w:rsidR="00D653EA" w:rsidRPr="005E5D7D" w14:paraId="2E0CE463" w14:textId="77777777" w:rsidTr="00317ECA">
        <w:tc>
          <w:tcPr>
            <w:tcW w:w="7083" w:type="dxa"/>
          </w:tcPr>
          <w:p w14:paraId="7D5BBDF5" w14:textId="6608EEFA" w:rsidR="001D3A34" w:rsidRDefault="00132603" w:rsidP="00563CAE">
            <w:pPr>
              <w:spacing w:line="252" w:lineRule="auto"/>
              <w:rPr>
                <w:rFonts w:ascii="Lato" w:hAnsi="Lato" w:cstheme="minorHAnsi"/>
                <w:b/>
                <w:bCs/>
              </w:rPr>
            </w:pPr>
            <w:r w:rsidRPr="002C2C2B">
              <w:rPr>
                <w:rFonts w:ascii="Lato" w:hAnsi="Lato" w:cstheme="minorHAnsi"/>
                <w:b/>
                <w:bCs/>
              </w:rPr>
              <w:t>Mesa Redonda</w:t>
            </w:r>
            <w:r w:rsidR="00FE3A88">
              <w:rPr>
                <w:rFonts w:ascii="Lato" w:hAnsi="Lato" w:cstheme="minorHAnsi"/>
                <w:b/>
                <w:bCs/>
              </w:rPr>
              <w:t xml:space="preserve"> “</w:t>
            </w:r>
            <w:r w:rsidR="000A0113">
              <w:rPr>
                <w:rFonts w:ascii="Lato" w:hAnsi="Lato" w:cstheme="minorHAnsi"/>
                <w:b/>
                <w:bCs/>
              </w:rPr>
              <w:t xml:space="preserve">Aplicaciones de </w:t>
            </w:r>
            <w:r w:rsidR="00C3494D">
              <w:rPr>
                <w:rFonts w:ascii="Lato" w:hAnsi="Lato" w:cstheme="minorHAnsi"/>
                <w:b/>
                <w:bCs/>
              </w:rPr>
              <w:t xml:space="preserve">BI y </w:t>
            </w:r>
            <w:r w:rsidR="000A0113">
              <w:rPr>
                <w:rFonts w:ascii="Lato" w:hAnsi="Lato" w:cstheme="minorHAnsi"/>
                <w:b/>
                <w:bCs/>
              </w:rPr>
              <w:t>Big Data en la Banca</w:t>
            </w:r>
            <w:r w:rsidR="00FE3A88">
              <w:rPr>
                <w:rFonts w:ascii="Lato" w:hAnsi="Lato" w:cstheme="minorHAnsi"/>
                <w:b/>
                <w:bCs/>
              </w:rPr>
              <w:t>”</w:t>
            </w:r>
          </w:p>
          <w:p w14:paraId="3D4D98D0" w14:textId="29624854" w:rsidR="00C3494D" w:rsidRDefault="004E71FD" w:rsidP="00563CAE">
            <w:pPr>
              <w:spacing w:line="252" w:lineRule="auto"/>
              <w:rPr>
                <w:rFonts w:ascii="Lato" w:hAnsi="Lato" w:cstheme="minorHAnsi"/>
              </w:rPr>
            </w:pPr>
            <w:r>
              <w:rPr>
                <w:rFonts w:ascii="Lato" w:hAnsi="Lato" w:cstheme="minorHAnsi"/>
              </w:rPr>
              <w:t xml:space="preserve">(regulación / casos prácticos / </w:t>
            </w:r>
            <w:r w:rsidR="00332AB9">
              <w:rPr>
                <w:rFonts w:ascii="Lato" w:hAnsi="Lato" w:cstheme="minorHAnsi"/>
              </w:rPr>
              <w:t>soluciones / retos)</w:t>
            </w:r>
          </w:p>
          <w:p w14:paraId="12FEA0BF" w14:textId="7FC4D5DE" w:rsidR="007F088E" w:rsidRDefault="001D3A34" w:rsidP="00563CAE">
            <w:pPr>
              <w:spacing w:line="252" w:lineRule="auto"/>
              <w:rPr>
                <w:rFonts w:ascii="Lato" w:hAnsi="Lato" w:cstheme="minorHAnsi"/>
              </w:rPr>
            </w:pPr>
            <w:r w:rsidRPr="000123F3">
              <w:rPr>
                <w:rFonts w:ascii="Lato" w:hAnsi="Lato" w:cstheme="minorHAnsi"/>
                <w:u w:val="single"/>
              </w:rPr>
              <w:t>Panelistas</w:t>
            </w:r>
            <w:r>
              <w:rPr>
                <w:rFonts w:ascii="Lato" w:hAnsi="Lato" w:cstheme="minorHAnsi"/>
              </w:rPr>
              <w:t xml:space="preserve">: Leandro </w:t>
            </w:r>
            <w:r w:rsidR="00D64E32">
              <w:rPr>
                <w:rFonts w:ascii="Lato" w:hAnsi="Lato" w:cstheme="minorHAnsi"/>
              </w:rPr>
              <w:t xml:space="preserve">Fernández, gerente general, </w:t>
            </w:r>
            <w:r>
              <w:rPr>
                <w:rFonts w:ascii="Lato" w:hAnsi="Lato" w:cstheme="minorHAnsi"/>
              </w:rPr>
              <w:t>AIS</w:t>
            </w:r>
            <w:r w:rsidR="00D64E32">
              <w:rPr>
                <w:rFonts w:ascii="Lato" w:hAnsi="Lato" w:cstheme="minorHAnsi"/>
              </w:rPr>
              <w:t>-Chile,</w:t>
            </w:r>
            <w:r>
              <w:rPr>
                <w:rFonts w:ascii="Lato" w:hAnsi="Lato" w:cstheme="minorHAnsi"/>
              </w:rPr>
              <w:t xml:space="preserve"> y Jai</w:t>
            </w:r>
            <w:r w:rsidRPr="005E5D7D">
              <w:rPr>
                <w:rFonts w:ascii="Lato" w:hAnsi="Lato" w:cstheme="minorHAnsi"/>
              </w:rPr>
              <w:t>me Rendón, Consultor Experto en Soluciones de Datos, GINNOVATES México</w:t>
            </w:r>
          </w:p>
          <w:p w14:paraId="680DCFB2" w14:textId="09828804" w:rsidR="001B3894" w:rsidRPr="00563CAE" w:rsidRDefault="00774562" w:rsidP="00563CAE">
            <w:pPr>
              <w:spacing w:line="252" w:lineRule="auto"/>
              <w:rPr>
                <w:rFonts w:ascii="Lato" w:hAnsi="Lato" w:cstheme="minorHAnsi"/>
              </w:rPr>
            </w:pPr>
            <w:r>
              <w:rPr>
                <w:rFonts w:ascii="Lato" w:hAnsi="Lato" w:cstheme="minorHAnsi"/>
              </w:rPr>
              <w:t>-</w:t>
            </w:r>
            <w:r w:rsidR="001B3894">
              <w:rPr>
                <w:rFonts w:ascii="Lato" w:hAnsi="Lato" w:cstheme="minorHAnsi"/>
              </w:rPr>
              <w:t>Diálogo con participantes</w:t>
            </w:r>
          </w:p>
        </w:tc>
        <w:tc>
          <w:tcPr>
            <w:tcW w:w="2545" w:type="dxa"/>
          </w:tcPr>
          <w:p w14:paraId="43000819" w14:textId="78BDFA79" w:rsidR="00974F90" w:rsidRDefault="00B7193F" w:rsidP="00974F90">
            <w:pPr>
              <w:jc w:val="center"/>
              <w:rPr>
                <w:rFonts w:ascii="Lato" w:hAnsi="Lato" w:cstheme="minorHAnsi"/>
                <w:b/>
                <w:color w:val="0070C0"/>
                <w:lang w:val="es-419"/>
              </w:rPr>
            </w:pPr>
            <w:r w:rsidRPr="005E5D7D">
              <w:rPr>
                <w:rFonts w:ascii="Lato" w:hAnsi="Lato" w:cstheme="minorHAnsi"/>
                <w:b/>
                <w:color w:val="0070C0"/>
                <w:lang w:val="es-419"/>
              </w:rPr>
              <w:t>1</w:t>
            </w:r>
            <w:r>
              <w:rPr>
                <w:rFonts w:ascii="Lato" w:hAnsi="Lato" w:cstheme="minorHAnsi"/>
                <w:b/>
                <w:color w:val="0070C0"/>
                <w:lang w:val="es-419"/>
              </w:rPr>
              <w:t>0</w:t>
            </w:r>
            <w:r w:rsidRPr="005E5D7D">
              <w:rPr>
                <w:rFonts w:ascii="Lato" w:hAnsi="Lato" w:cstheme="minorHAnsi"/>
                <w:b/>
                <w:color w:val="0070C0"/>
                <w:lang w:val="es-419"/>
              </w:rPr>
              <w:t>:</w:t>
            </w:r>
            <w:r>
              <w:rPr>
                <w:rFonts w:ascii="Lato" w:hAnsi="Lato" w:cstheme="minorHAnsi"/>
                <w:b/>
                <w:color w:val="0070C0"/>
                <w:lang w:val="es-419"/>
              </w:rPr>
              <w:t>1</w:t>
            </w:r>
            <w:r w:rsidRPr="005E5D7D">
              <w:rPr>
                <w:rFonts w:ascii="Lato" w:hAnsi="Lato" w:cstheme="minorHAnsi"/>
                <w:b/>
                <w:color w:val="0070C0"/>
                <w:lang w:val="es-419"/>
              </w:rPr>
              <w:t>0 a 1</w:t>
            </w:r>
            <w:r w:rsidR="00626916">
              <w:rPr>
                <w:rFonts w:ascii="Lato" w:hAnsi="Lato" w:cstheme="minorHAnsi"/>
                <w:b/>
                <w:color w:val="0070C0"/>
                <w:lang w:val="es-419"/>
              </w:rPr>
              <w:t>0</w:t>
            </w:r>
            <w:r w:rsidRPr="005E5D7D">
              <w:rPr>
                <w:rFonts w:ascii="Lato" w:hAnsi="Lato" w:cstheme="minorHAnsi"/>
                <w:b/>
                <w:color w:val="0070C0"/>
                <w:lang w:val="es-419"/>
              </w:rPr>
              <w:t>:</w:t>
            </w:r>
            <w:r w:rsidR="00626916">
              <w:rPr>
                <w:rFonts w:ascii="Lato" w:hAnsi="Lato" w:cstheme="minorHAnsi"/>
                <w:b/>
                <w:color w:val="0070C0"/>
                <w:lang w:val="es-419"/>
              </w:rPr>
              <w:t>5</w:t>
            </w:r>
            <w:r w:rsidRPr="005E5D7D">
              <w:rPr>
                <w:rFonts w:ascii="Lato" w:hAnsi="Lato" w:cstheme="minorHAnsi"/>
                <w:b/>
                <w:color w:val="0070C0"/>
                <w:lang w:val="es-419"/>
              </w:rPr>
              <w:t>0 horas</w:t>
            </w:r>
          </w:p>
          <w:p w14:paraId="74E5C6EA" w14:textId="4B4B916E" w:rsidR="00CF501F" w:rsidRPr="005E5D7D" w:rsidRDefault="00CF501F" w:rsidP="00974F90">
            <w:pPr>
              <w:jc w:val="center"/>
              <w:rPr>
                <w:rFonts w:ascii="Lato" w:hAnsi="Lato" w:cstheme="minorHAnsi"/>
                <w:b/>
                <w:color w:val="0070C0"/>
                <w:lang w:val="es-419"/>
              </w:rPr>
            </w:pPr>
          </w:p>
        </w:tc>
      </w:tr>
      <w:tr w:rsidR="000358CE" w:rsidRPr="005E5D7D" w14:paraId="2E0B951F" w14:textId="77777777" w:rsidTr="00317ECA">
        <w:tc>
          <w:tcPr>
            <w:tcW w:w="7083" w:type="dxa"/>
          </w:tcPr>
          <w:p w14:paraId="35143077" w14:textId="77777777" w:rsidR="007E279A" w:rsidRPr="005E5D7D" w:rsidRDefault="00997774" w:rsidP="007B48D2">
            <w:pPr>
              <w:jc w:val="both"/>
              <w:rPr>
                <w:rFonts w:ascii="Lato" w:hAnsi="Lato" w:cstheme="minorHAnsi"/>
                <w:b/>
                <w:lang w:val="es-419"/>
              </w:rPr>
            </w:pPr>
            <w:r w:rsidRPr="005E5D7D">
              <w:rPr>
                <w:rFonts w:ascii="Lato" w:hAnsi="Lato" w:cstheme="minorHAnsi"/>
                <w:b/>
                <w:lang w:val="es-419"/>
              </w:rPr>
              <w:t xml:space="preserve">Cierre del </w:t>
            </w:r>
            <w:r w:rsidR="00436D45" w:rsidRPr="005E5D7D">
              <w:rPr>
                <w:rFonts w:ascii="Lato" w:hAnsi="Lato" w:cstheme="minorHAnsi"/>
                <w:b/>
                <w:lang w:val="es-419"/>
              </w:rPr>
              <w:t>seminario</w:t>
            </w:r>
          </w:p>
          <w:p w14:paraId="1A353BB0" w14:textId="035A1B04" w:rsidR="004F6FDA" w:rsidRPr="005E5D7D" w:rsidRDefault="006D6FE0" w:rsidP="007B48D2">
            <w:pPr>
              <w:jc w:val="both"/>
              <w:rPr>
                <w:rFonts w:ascii="Lato" w:hAnsi="Lato" w:cstheme="minorHAnsi"/>
                <w:bCs/>
                <w:lang w:val="es-419"/>
              </w:rPr>
            </w:pPr>
            <w:r w:rsidRPr="005E5D7D">
              <w:rPr>
                <w:rFonts w:ascii="Lato" w:hAnsi="Lato" w:cstheme="minorHAnsi"/>
                <w:bCs/>
                <w:lang w:val="es-419"/>
              </w:rPr>
              <w:t xml:space="preserve">Palabras de </w:t>
            </w:r>
            <w:r w:rsidR="00C92A1C" w:rsidRPr="005E5D7D">
              <w:rPr>
                <w:rFonts w:ascii="Lato" w:hAnsi="Lato" w:cstheme="minorHAnsi"/>
                <w:bCs/>
                <w:lang w:val="es-419"/>
              </w:rPr>
              <w:t xml:space="preserve">Javier Rodríguez, </w:t>
            </w:r>
            <w:r w:rsidR="005C0A6C">
              <w:rPr>
                <w:rFonts w:ascii="Lato" w:hAnsi="Lato" w:cstheme="minorHAnsi"/>
                <w:bCs/>
                <w:lang w:val="es-419"/>
              </w:rPr>
              <w:t xml:space="preserve">jefe de Asistencia Técnica de </w:t>
            </w:r>
            <w:r w:rsidR="00C92A1C" w:rsidRPr="005E5D7D">
              <w:rPr>
                <w:rFonts w:ascii="Lato" w:hAnsi="Lato" w:cstheme="minorHAnsi"/>
                <w:bCs/>
                <w:lang w:val="es-419"/>
              </w:rPr>
              <w:t>ALIDE</w:t>
            </w:r>
          </w:p>
        </w:tc>
        <w:tc>
          <w:tcPr>
            <w:tcW w:w="2545" w:type="dxa"/>
          </w:tcPr>
          <w:p w14:paraId="073F9A35" w14:textId="2B3A84B5" w:rsidR="000358CE" w:rsidRPr="005E5D7D" w:rsidRDefault="000358CE" w:rsidP="007B48D2">
            <w:pPr>
              <w:spacing w:line="360" w:lineRule="auto"/>
              <w:jc w:val="center"/>
              <w:rPr>
                <w:rFonts w:ascii="Lato" w:hAnsi="Lato" w:cstheme="minorHAnsi"/>
                <w:bCs/>
                <w:lang w:val="es-419"/>
              </w:rPr>
            </w:pPr>
            <w:r w:rsidRPr="005E5D7D">
              <w:rPr>
                <w:rFonts w:ascii="Lato" w:hAnsi="Lato" w:cstheme="minorHAnsi"/>
                <w:b/>
                <w:color w:val="0070C0"/>
                <w:lang w:val="es-419"/>
              </w:rPr>
              <w:t>1</w:t>
            </w:r>
            <w:r w:rsidR="00626916">
              <w:rPr>
                <w:rFonts w:ascii="Lato" w:hAnsi="Lato" w:cstheme="minorHAnsi"/>
                <w:b/>
                <w:color w:val="0070C0"/>
                <w:lang w:val="es-419"/>
              </w:rPr>
              <w:t>0</w:t>
            </w:r>
            <w:r w:rsidRPr="005E5D7D">
              <w:rPr>
                <w:rFonts w:ascii="Lato" w:hAnsi="Lato" w:cstheme="minorHAnsi"/>
                <w:b/>
                <w:color w:val="0070C0"/>
                <w:lang w:val="es-419"/>
              </w:rPr>
              <w:t>:</w:t>
            </w:r>
            <w:r w:rsidR="00626916">
              <w:rPr>
                <w:rFonts w:ascii="Lato" w:hAnsi="Lato" w:cstheme="minorHAnsi"/>
                <w:b/>
                <w:color w:val="0070C0"/>
                <w:lang w:val="es-419"/>
              </w:rPr>
              <w:t>5</w:t>
            </w:r>
            <w:r w:rsidR="0042450F" w:rsidRPr="005E5D7D">
              <w:rPr>
                <w:rFonts w:ascii="Lato" w:hAnsi="Lato" w:cstheme="minorHAnsi"/>
                <w:b/>
                <w:color w:val="0070C0"/>
                <w:lang w:val="es-419"/>
              </w:rPr>
              <w:t>0</w:t>
            </w:r>
            <w:r w:rsidRPr="005E5D7D">
              <w:rPr>
                <w:rFonts w:ascii="Lato" w:hAnsi="Lato" w:cstheme="minorHAnsi"/>
                <w:b/>
                <w:color w:val="0070C0"/>
                <w:lang w:val="es-419"/>
              </w:rPr>
              <w:t xml:space="preserve"> a 1</w:t>
            </w:r>
            <w:r w:rsidR="00D862AB">
              <w:rPr>
                <w:rFonts w:ascii="Lato" w:hAnsi="Lato" w:cstheme="minorHAnsi"/>
                <w:b/>
                <w:color w:val="0070C0"/>
                <w:lang w:val="es-419"/>
              </w:rPr>
              <w:t>1</w:t>
            </w:r>
            <w:r w:rsidRPr="005E5D7D">
              <w:rPr>
                <w:rFonts w:ascii="Lato" w:hAnsi="Lato" w:cstheme="minorHAnsi"/>
                <w:b/>
                <w:color w:val="0070C0"/>
                <w:lang w:val="es-419"/>
              </w:rPr>
              <w:t>:</w:t>
            </w:r>
            <w:r w:rsidR="00626916">
              <w:rPr>
                <w:rFonts w:ascii="Lato" w:hAnsi="Lato" w:cstheme="minorHAnsi"/>
                <w:b/>
                <w:color w:val="0070C0"/>
                <w:lang w:val="es-419"/>
              </w:rPr>
              <w:t>0</w:t>
            </w:r>
            <w:r w:rsidR="00DC505D" w:rsidRPr="005E5D7D">
              <w:rPr>
                <w:rFonts w:ascii="Lato" w:hAnsi="Lato" w:cstheme="minorHAnsi"/>
                <w:b/>
                <w:color w:val="0070C0"/>
                <w:lang w:val="es-419"/>
              </w:rPr>
              <w:t>0</w:t>
            </w:r>
            <w:r w:rsidRPr="005E5D7D">
              <w:rPr>
                <w:rFonts w:ascii="Lato" w:hAnsi="Lato" w:cstheme="minorHAnsi"/>
                <w:b/>
                <w:color w:val="0070C0"/>
                <w:lang w:val="es-419"/>
              </w:rPr>
              <w:t xml:space="preserve"> horas</w:t>
            </w:r>
          </w:p>
        </w:tc>
      </w:tr>
    </w:tbl>
    <w:p w14:paraId="586C0C5D" w14:textId="179215A2" w:rsidR="007806B8" w:rsidRDefault="007806B8" w:rsidP="00A165AA">
      <w:pPr>
        <w:jc w:val="both"/>
        <w:rPr>
          <w:rFonts w:ascii="Lato" w:hAnsi="Lato" w:cstheme="minorHAnsi"/>
          <w:sz w:val="22"/>
          <w:szCs w:val="22"/>
          <w:lang w:val="es-419"/>
        </w:rPr>
      </w:pPr>
    </w:p>
    <w:p w14:paraId="220D3EE5" w14:textId="77777777" w:rsidR="00463C08" w:rsidRDefault="00463C08" w:rsidP="00A165AA">
      <w:pPr>
        <w:jc w:val="both"/>
        <w:rPr>
          <w:rFonts w:ascii="Lato" w:hAnsi="Lato" w:cstheme="minorHAnsi"/>
          <w:sz w:val="22"/>
          <w:szCs w:val="22"/>
          <w:lang w:val="es-419"/>
        </w:rPr>
      </w:pPr>
    </w:p>
    <w:p w14:paraId="485FCA32" w14:textId="5D1F4DE6" w:rsidR="00BB59E0" w:rsidRPr="00DD200A" w:rsidRDefault="00BB59E0" w:rsidP="007D5EDB">
      <w:pPr>
        <w:rPr>
          <w:rFonts w:ascii="Lato" w:hAnsi="Lato" w:cstheme="minorHAnsi"/>
          <w:color w:val="0070C0"/>
        </w:rPr>
      </w:pPr>
      <w:r w:rsidRPr="00DD200A">
        <w:rPr>
          <w:rFonts w:ascii="Lato" w:hAnsi="Lato" w:cstheme="minorHAnsi"/>
          <w:color w:val="0070C0"/>
        </w:rPr>
        <w:t>Contenido general</w:t>
      </w:r>
    </w:p>
    <w:p w14:paraId="400E4A2E" w14:textId="03D6EDB9" w:rsidR="00B72632" w:rsidRDefault="00B72632" w:rsidP="00787992">
      <w:pPr>
        <w:pStyle w:val="Textoindependiente"/>
        <w:spacing w:before="2"/>
        <w:rPr>
          <w:b/>
          <w:sz w:val="21"/>
        </w:rPr>
      </w:pPr>
    </w:p>
    <w:p w14:paraId="676A96B0" w14:textId="77777777" w:rsidR="00DD200A" w:rsidRDefault="00DD200A" w:rsidP="00787992">
      <w:pPr>
        <w:pStyle w:val="Textoindependiente"/>
        <w:spacing w:before="2"/>
        <w:rPr>
          <w:b/>
          <w:sz w:val="21"/>
        </w:rPr>
      </w:pPr>
    </w:p>
    <w:p w14:paraId="016516F6" w14:textId="762F4825" w:rsidR="00863AFE" w:rsidRPr="001E1AFF" w:rsidRDefault="00863AFE" w:rsidP="00872D9B">
      <w:pPr>
        <w:jc w:val="both"/>
        <w:rPr>
          <w:rFonts w:ascii="Lato" w:hAnsi="Lato" w:cstheme="minorHAnsi"/>
        </w:rPr>
      </w:pPr>
      <w:r w:rsidRPr="001E1AFF">
        <w:rPr>
          <w:rFonts w:ascii="Lato" w:hAnsi="Lato" w:cstheme="minorHAnsi"/>
          <w:b/>
          <w:color w:val="0070C0"/>
          <w:lang w:val="es-419"/>
        </w:rPr>
        <w:t>Preparando la Resiliencia Digital mediante Estrategias de Datos ante cambios globales</w:t>
      </w:r>
    </w:p>
    <w:p w14:paraId="492EF934" w14:textId="5C9DB5FA" w:rsidR="00872D9B" w:rsidRPr="00E5714E" w:rsidRDefault="00872D9B" w:rsidP="00872D9B">
      <w:pPr>
        <w:jc w:val="both"/>
        <w:rPr>
          <w:rFonts w:ascii="Lato" w:hAnsi="Lato"/>
          <w:sz w:val="20"/>
          <w:szCs w:val="20"/>
        </w:rPr>
      </w:pPr>
      <w:r w:rsidRPr="00E5714E">
        <w:rPr>
          <w:rFonts w:ascii="Lato" w:hAnsi="Lato" w:cstheme="minorHAnsi"/>
          <w:sz w:val="20"/>
          <w:szCs w:val="20"/>
        </w:rPr>
        <w:t>Los clientes son el núcleo del negocio de cualquier banco, pero no siempre se les ha dado prioridad. “</w:t>
      </w:r>
      <w:r w:rsidR="00EB3861" w:rsidRPr="00E5714E">
        <w:rPr>
          <w:rFonts w:ascii="Lato" w:hAnsi="Lato" w:cstheme="minorHAnsi"/>
          <w:sz w:val="20"/>
          <w:szCs w:val="20"/>
        </w:rPr>
        <w:t>…p</w:t>
      </w:r>
      <w:r w:rsidRPr="00E5714E">
        <w:rPr>
          <w:rFonts w:ascii="Lato" w:hAnsi="Lato" w:cstheme="minorHAnsi"/>
          <w:sz w:val="20"/>
          <w:szCs w:val="20"/>
        </w:rPr>
        <w:t xml:space="preserve">or primera vez, los bancos </w:t>
      </w:r>
      <w:r w:rsidR="00EB3861" w:rsidRPr="00E5714E">
        <w:rPr>
          <w:rFonts w:ascii="Lato" w:hAnsi="Lato" w:cstheme="minorHAnsi"/>
          <w:sz w:val="20"/>
          <w:szCs w:val="20"/>
        </w:rPr>
        <w:t>e</w:t>
      </w:r>
      <w:r w:rsidRPr="00E5714E">
        <w:rPr>
          <w:rFonts w:ascii="Lato" w:hAnsi="Lato" w:cstheme="minorHAnsi"/>
          <w:sz w:val="20"/>
          <w:szCs w:val="20"/>
        </w:rPr>
        <w:t xml:space="preserve"> instituciones financieras han entendido</w:t>
      </w:r>
      <w:r w:rsidR="00710A07" w:rsidRPr="00E5714E">
        <w:rPr>
          <w:rFonts w:ascii="Lato" w:hAnsi="Lato" w:cstheme="minorHAnsi"/>
          <w:sz w:val="20"/>
          <w:szCs w:val="20"/>
        </w:rPr>
        <w:t>,</w:t>
      </w:r>
      <w:r w:rsidRPr="00E5714E">
        <w:rPr>
          <w:rFonts w:ascii="Lato" w:hAnsi="Lato" w:cstheme="minorHAnsi"/>
          <w:sz w:val="20"/>
          <w:szCs w:val="20"/>
        </w:rPr>
        <w:t xml:space="preserve"> a través de las circunstancias</w:t>
      </w:r>
      <w:r w:rsidR="00710A07" w:rsidRPr="00E5714E">
        <w:rPr>
          <w:rFonts w:ascii="Lato" w:hAnsi="Lato" w:cstheme="minorHAnsi"/>
          <w:sz w:val="20"/>
          <w:szCs w:val="20"/>
        </w:rPr>
        <w:t>,</w:t>
      </w:r>
      <w:r w:rsidRPr="00E5714E">
        <w:rPr>
          <w:rFonts w:ascii="Lato" w:hAnsi="Lato" w:cstheme="minorHAnsi"/>
          <w:sz w:val="20"/>
          <w:szCs w:val="20"/>
        </w:rPr>
        <w:t xml:space="preserve"> que tienen que pensar primero en el cliente</w:t>
      </w:r>
      <w:r w:rsidR="00EB3861" w:rsidRPr="00E5714E">
        <w:rPr>
          <w:rFonts w:ascii="Lato" w:hAnsi="Lato" w:cstheme="minorHAnsi"/>
          <w:sz w:val="20"/>
          <w:szCs w:val="20"/>
        </w:rPr>
        <w:t xml:space="preserve"> para sobrellevar cambios drásticos</w:t>
      </w:r>
      <w:r w:rsidR="00E537F4" w:rsidRPr="00E5714E">
        <w:rPr>
          <w:rFonts w:ascii="Lato" w:hAnsi="Lato" w:cstheme="minorHAnsi"/>
          <w:sz w:val="20"/>
          <w:szCs w:val="20"/>
        </w:rPr>
        <w:t>” (Microsoft 202</w:t>
      </w:r>
      <w:r w:rsidR="00A12D55" w:rsidRPr="00E5714E">
        <w:rPr>
          <w:rFonts w:ascii="Lato" w:hAnsi="Lato" w:cstheme="minorHAnsi"/>
          <w:sz w:val="20"/>
          <w:szCs w:val="20"/>
        </w:rPr>
        <w:t>0</w:t>
      </w:r>
      <w:r w:rsidR="00E537F4" w:rsidRPr="00E5714E">
        <w:rPr>
          <w:rFonts w:ascii="Lato" w:hAnsi="Lato" w:cstheme="minorHAnsi"/>
          <w:sz w:val="20"/>
          <w:szCs w:val="20"/>
        </w:rPr>
        <w:t>)</w:t>
      </w:r>
      <w:r w:rsidRPr="00E5714E">
        <w:rPr>
          <w:rFonts w:ascii="Lato" w:hAnsi="Lato" w:cstheme="minorHAnsi"/>
          <w:sz w:val="20"/>
          <w:szCs w:val="20"/>
        </w:rPr>
        <w:t>. Por ello deben estar preparad</w:t>
      </w:r>
      <w:r w:rsidR="00AE14E5" w:rsidRPr="00E5714E">
        <w:rPr>
          <w:rFonts w:ascii="Lato" w:hAnsi="Lato" w:cstheme="minorHAnsi"/>
          <w:sz w:val="20"/>
          <w:szCs w:val="20"/>
        </w:rPr>
        <w:t>o</w:t>
      </w:r>
      <w:r w:rsidRPr="00E5714E">
        <w:rPr>
          <w:rFonts w:ascii="Lato" w:hAnsi="Lato" w:cstheme="minorHAnsi"/>
          <w:sz w:val="20"/>
          <w:szCs w:val="20"/>
        </w:rPr>
        <w:t>s para accionar más allá de solo reemplazar los procesos en papel y en persona</w:t>
      </w:r>
      <w:r w:rsidR="00C3336E" w:rsidRPr="00E5714E">
        <w:rPr>
          <w:rFonts w:ascii="Lato" w:hAnsi="Lato" w:cstheme="minorHAnsi"/>
          <w:sz w:val="20"/>
          <w:szCs w:val="20"/>
        </w:rPr>
        <w:t>,</w:t>
      </w:r>
      <w:r w:rsidRPr="00E5714E">
        <w:rPr>
          <w:rFonts w:ascii="Lato" w:hAnsi="Lato" w:cstheme="minorHAnsi"/>
          <w:sz w:val="20"/>
          <w:szCs w:val="20"/>
        </w:rPr>
        <w:t xml:space="preserve"> con alternativas digitales</w:t>
      </w:r>
      <w:r w:rsidR="00C3336E" w:rsidRPr="00E5714E">
        <w:rPr>
          <w:rFonts w:ascii="Lato" w:hAnsi="Lato" w:cstheme="minorHAnsi"/>
          <w:sz w:val="20"/>
          <w:szCs w:val="20"/>
        </w:rPr>
        <w:t>,</w:t>
      </w:r>
      <w:r w:rsidRPr="00E5714E">
        <w:rPr>
          <w:rFonts w:ascii="Lato" w:hAnsi="Lato" w:cstheme="minorHAnsi"/>
          <w:sz w:val="20"/>
          <w:szCs w:val="20"/>
        </w:rPr>
        <w:t xml:space="preserve"> a un modelo de resiliencia mediante Estrategias de Datos</w:t>
      </w:r>
      <w:r w:rsidR="00C3336E" w:rsidRPr="00E5714E">
        <w:rPr>
          <w:rFonts w:ascii="Lato" w:hAnsi="Lato" w:cstheme="minorHAnsi"/>
          <w:sz w:val="20"/>
          <w:szCs w:val="20"/>
        </w:rPr>
        <w:t xml:space="preserve"> </w:t>
      </w:r>
      <w:r w:rsidR="00E537F4" w:rsidRPr="00E5714E">
        <w:rPr>
          <w:rFonts w:ascii="Lato" w:hAnsi="Lato" w:cstheme="minorHAnsi"/>
          <w:sz w:val="20"/>
          <w:szCs w:val="20"/>
        </w:rPr>
        <w:t>-desde BI, Big Data hasta Virtualización y Fábrica de Datos (</w:t>
      </w:r>
      <w:r w:rsidR="00E537F4" w:rsidRPr="00E5714E">
        <w:rPr>
          <w:rFonts w:ascii="Lato" w:hAnsi="Lato" w:cstheme="minorHAnsi"/>
          <w:i/>
          <w:iCs/>
          <w:sz w:val="20"/>
          <w:szCs w:val="20"/>
        </w:rPr>
        <w:t>Data Fabric</w:t>
      </w:r>
      <w:r w:rsidR="00E537F4" w:rsidRPr="00E5714E">
        <w:rPr>
          <w:rFonts w:ascii="Lato" w:hAnsi="Lato" w:cstheme="minorHAnsi"/>
          <w:sz w:val="20"/>
          <w:szCs w:val="20"/>
        </w:rPr>
        <w:t>)</w:t>
      </w:r>
      <w:r w:rsidR="00EB0637" w:rsidRPr="00E5714E">
        <w:rPr>
          <w:rFonts w:ascii="Lato" w:hAnsi="Lato" w:cstheme="minorHAnsi"/>
          <w:sz w:val="20"/>
          <w:szCs w:val="20"/>
        </w:rPr>
        <w:t>-</w:t>
      </w:r>
      <w:r w:rsidR="005B60F5" w:rsidRPr="00E5714E">
        <w:rPr>
          <w:rFonts w:ascii="Lato" w:hAnsi="Lato" w:cstheme="minorHAnsi"/>
          <w:sz w:val="20"/>
          <w:szCs w:val="20"/>
        </w:rPr>
        <w:t xml:space="preserve"> que proporcionen flexibilidad</w:t>
      </w:r>
      <w:r w:rsidR="00C3336E" w:rsidRPr="00E5714E">
        <w:rPr>
          <w:rFonts w:ascii="Lato" w:hAnsi="Lato" w:cstheme="minorHAnsi"/>
          <w:sz w:val="20"/>
          <w:szCs w:val="20"/>
        </w:rPr>
        <w:t>,</w:t>
      </w:r>
      <w:r w:rsidR="005B60F5" w:rsidRPr="00E5714E">
        <w:rPr>
          <w:rFonts w:ascii="Lato" w:hAnsi="Lato" w:cstheme="minorHAnsi"/>
          <w:sz w:val="20"/>
          <w:szCs w:val="20"/>
        </w:rPr>
        <w:t xml:space="preserve"> generando nuevas alternativas de servicios y acompañamiento con los clientes</w:t>
      </w:r>
      <w:r w:rsidR="00C3336E" w:rsidRPr="00E5714E">
        <w:rPr>
          <w:rFonts w:ascii="Lato" w:hAnsi="Lato" w:cstheme="minorHAnsi"/>
          <w:sz w:val="20"/>
          <w:szCs w:val="20"/>
        </w:rPr>
        <w:t>,</w:t>
      </w:r>
      <w:r w:rsidR="00D1270D" w:rsidRPr="00E5714E">
        <w:rPr>
          <w:rFonts w:ascii="Lato" w:hAnsi="Lato" w:cstheme="minorHAnsi"/>
          <w:sz w:val="20"/>
          <w:szCs w:val="20"/>
        </w:rPr>
        <w:t xml:space="preserve"> inclusive integrando Inteligencia Artificial</w:t>
      </w:r>
      <w:r w:rsidR="00AE14E5" w:rsidRPr="00E5714E">
        <w:rPr>
          <w:rFonts w:ascii="Lato" w:hAnsi="Lato" w:cstheme="minorHAnsi"/>
          <w:sz w:val="20"/>
          <w:szCs w:val="20"/>
        </w:rPr>
        <w:t>, además de cumplir de forma más sencilla los aspectos regulatorios.</w:t>
      </w:r>
    </w:p>
    <w:p w14:paraId="6513F82A" w14:textId="77777777" w:rsidR="00631A70" w:rsidRDefault="00631A70" w:rsidP="00F2210E">
      <w:pPr>
        <w:jc w:val="both"/>
        <w:rPr>
          <w:rFonts w:ascii="Lato" w:hAnsi="Lato" w:cstheme="minorHAnsi"/>
          <w:b/>
          <w:color w:val="0070C0"/>
        </w:rPr>
      </w:pPr>
    </w:p>
    <w:p w14:paraId="3B26092C" w14:textId="6D1F4E83" w:rsidR="00F2210E" w:rsidRPr="001E1AFF" w:rsidRDefault="000256C6" w:rsidP="00F2210E">
      <w:pPr>
        <w:jc w:val="both"/>
        <w:rPr>
          <w:rFonts w:ascii="Lato" w:hAnsi="Lato" w:cstheme="minorHAnsi"/>
          <w:b/>
          <w:color w:val="0070C0"/>
        </w:rPr>
      </w:pPr>
      <w:r w:rsidRPr="001E1AFF">
        <w:rPr>
          <w:rFonts w:ascii="Lato" w:hAnsi="Lato" w:cstheme="minorHAnsi"/>
          <w:b/>
          <w:color w:val="0070C0"/>
        </w:rPr>
        <w:t>Pr</w:t>
      </w:r>
      <w:r w:rsidR="009C0DBF">
        <w:rPr>
          <w:rFonts w:ascii="Lato" w:hAnsi="Lato" w:cstheme="minorHAnsi"/>
          <w:b/>
          <w:color w:val="0070C0"/>
        </w:rPr>
        <w:t xml:space="preserve">otección de datos e </w:t>
      </w:r>
      <w:r w:rsidRPr="001E1AFF">
        <w:rPr>
          <w:rFonts w:ascii="Lato" w:hAnsi="Lato" w:cstheme="minorHAnsi"/>
          <w:b/>
          <w:color w:val="0070C0"/>
        </w:rPr>
        <w:t xml:space="preserve">Implementación de </w:t>
      </w:r>
      <w:r w:rsidR="009C0DBF">
        <w:rPr>
          <w:rFonts w:ascii="Lato" w:hAnsi="Lato" w:cstheme="minorHAnsi"/>
          <w:b/>
          <w:color w:val="0070C0"/>
        </w:rPr>
        <w:t>estrategias de BI y BA</w:t>
      </w:r>
    </w:p>
    <w:p w14:paraId="2F323EE6" w14:textId="0CF2A6B7" w:rsidR="00872D9B" w:rsidRDefault="006250E3" w:rsidP="00872D9B">
      <w:pPr>
        <w:jc w:val="both"/>
        <w:rPr>
          <w:rFonts w:ascii="Lato" w:hAnsi="Lato"/>
          <w:sz w:val="20"/>
          <w:szCs w:val="20"/>
        </w:rPr>
      </w:pPr>
      <w:r w:rsidRPr="00E5714E">
        <w:rPr>
          <w:rFonts w:ascii="Lato" w:eastAsia="Times New Roman" w:hAnsi="Lato" w:cstheme="minorHAnsi"/>
          <w:sz w:val="20"/>
          <w:szCs w:val="20"/>
          <w:lang w:val="es-ES" w:eastAsia="es-MX"/>
        </w:rPr>
        <w:t xml:space="preserve">Actualmente, 128 países tienen leyes de </w:t>
      </w:r>
      <w:r w:rsidR="004009E0" w:rsidRPr="00E5714E">
        <w:rPr>
          <w:rFonts w:ascii="Lato" w:eastAsia="Times New Roman" w:hAnsi="Lato" w:cstheme="minorHAnsi"/>
          <w:sz w:val="20"/>
          <w:szCs w:val="20"/>
          <w:lang w:val="es-ES" w:eastAsia="es-MX"/>
        </w:rPr>
        <w:t xml:space="preserve">protección y </w:t>
      </w:r>
      <w:r w:rsidRPr="00E5714E">
        <w:rPr>
          <w:rFonts w:ascii="Lato" w:eastAsia="Times New Roman" w:hAnsi="Lato" w:cstheme="minorHAnsi"/>
          <w:sz w:val="20"/>
          <w:szCs w:val="20"/>
          <w:lang w:val="es-ES" w:eastAsia="es-MX"/>
        </w:rPr>
        <w:t xml:space="preserve">privacidad de datos y para 2022, más de 1 millón de organizaciones tendrán </w:t>
      </w:r>
      <w:r w:rsidR="009947BA" w:rsidRPr="00E5714E">
        <w:rPr>
          <w:rFonts w:ascii="Lato" w:eastAsia="Times New Roman" w:hAnsi="Lato" w:cstheme="minorHAnsi"/>
          <w:sz w:val="20"/>
          <w:szCs w:val="20"/>
          <w:lang w:val="es-ES" w:eastAsia="es-MX"/>
        </w:rPr>
        <w:t>una figura para Protección de Datos.</w:t>
      </w:r>
      <w:r w:rsidR="00A91609" w:rsidRPr="00E5714E">
        <w:rPr>
          <w:rFonts w:ascii="Lato" w:eastAsia="Times New Roman" w:hAnsi="Lato" w:cstheme="minorHAnsi"/>
          <w:sz w:val="20"/>
          <w:szCs w:val="20"/>
          <w:lang w:val="es-ES" w:eastAsia="es-MX"/>
        </w:rPr>
        <w:t xml:space="preserve"> Aunado a esto, p</w:t>
      </w:r>
      <w:r w:rsidRPr="00E5714E">
        <w:rPr>
          <w:rFonts w:ascii="Lato" w:eastAsia="Times New Roman" w:hAnsi="Lato" w:cstheme="minorHAnsi"/>
          <w:sz w:val="20"/>
          <w:szCs w:val="20"/>
          <w:lang w:val="es-ES" w:eastAsia="es-MX"/>
        </w:rPr>
        <w:t xml:space="preserve">ara las Entidades Regulatorias </w:t>
      </w:r>
      <w:r w:rsidR="00C64A16" w:rsidRPr="00E5714E">
        <w:rPr>
          <w:rFonts w:ascii="Lato" w:eastAsia="Times New Roman" w:hAnsi="Lato" w:cstheme="minorHAnsi"/>
          <w:sz w:val="20"/>
          <w:szCs w:val="20"/>
          <w:lang w:val="es-ES" w:eastAsia="es-MX"/>
        </w:rPr>
        <w:t>y las</w:t>
      </w:r>
      <w:r w:rsidRPr="00E5714E">
        <w:rPr>
          <w:rFonts w:ascii="Lato" w:eastAsia="Times New Roman" w:hAnsi="Lato" w:cstheme="minorHAnsi"/>
          <w:sz w:val="20"/>
          <w:szCs w:val="20"/>
          <w:lang w:val="es-ES" w:eastAsia="es-MX"/>
        </w:rPr>
        <w:t xml:space="preserve"> Instituciones Financieras</w:t>
      </w:r>
      <w:r w:rsidR="00E7024B" w:rsidRPr="00E5714E">
        <w:rPr>
          <w:rFonts w:ascii="Lato" w:eastAsia="Times New Roman" w:hAnsi="Lato" w:cstheme="minorHAnsi"/>
          <w:sz w:val="20"/>
          <w:szCs w:val="20"/>
          <w:lang w:val="es-ES" w:eastAsia="es-MX"/>
        </w:rPr>
        <w:t xml:space="preserve">, </w:t>
      </w:r>
      <w:r w:rsidR="00A91609" w:rsidRPr="00E5714E">
        <w:rPr>
          <w:rFonts w:ascii="Lato" w:eastAsia="Times New Roman" w:hAnsi="Lato" w:cstheme="minorHAnsi"/>
          <w:sz w:val="20"/>
          <w:szCs w:val="20"/>
          <w:lang w:val="es-ES" w:eastAsia="es-MX"/>
        </w:rPr>
        <w:t xml:space="preserve">es un gran reto </w:t>
      </w:r>
      <w:r w:rsidRPr="00E5714E">
        <w:rPr>
          <w:rFonts w:ascii="Lato" w:eastAsia="Times New Roman" w:hAnsi="Lato" w:cstheme="minorHAnsi"/>
          <w:sz w:val="20"/>
          <w:szCs w:val="20"/>
          <w:lang w:val="es-ES" w:eastAsia="es-MX"/>
        </w:rPr>
        <w:t xml:space="preserve">garantizar que tanto las operaciones financieras como datos personales se mantengan </w:t>
      </w:r>
      <w:r w:rsidR="00E7024B" w:rsidRPr="00E5714E">
        <w:rPr>
          <w:rFonts w:ascii="Lato" w:eastAsia="Times New Roman" w:hAnsi="Lato" w:cstheme="minorHAnsi"/>
          <w:sz w:val="20"/>
          <w:szCs w:val="20"/>
          <w:lang w:val="es-ES" w:eastAsia="es-MX"/>
        </w:rPr>
        <w:t xml:space="preserve">protegidos a </w:t>
      </w:r>
      <w:r w:rsidRPr="00E5714E">
        <w:rPr>
          <w:rFonts w:ascii="Lato" w:eastAsia="Times New Roman" w:hAnsi="Lato" w:cstheme="minorHAnsi"/>
          <w:sz w:val="20"/>
          <w:szCs w:val="20"/>
          <w:lang w:val="es-ES" w:eastAsia="es-MX"/>
        </w:rPr>
        <w:t xml:space="preserve">medida que </w:t>
      </w:r>
      <w:r w:rsidR="00500E87" w:rsidRPr="00E5714E">
        <w:rPr>
          <w:rFonts w:ascii="Lato" w:eastAsia="Times New Roman" w:hAnsi="Lato" w:cstheme="minorHAnsi"/>
          <w:sz w:val="20"/>
          <w:szCs w:val="20"/>
          <w:lang w:val="es-ES" w:eastAsia="es-MX"/>
        </w:rPr>
        <w:t>navegamos</w:t>
      </w:r>
      <w:r w:rsidRPr="00E5714E">
        <w:rPr>
          <w:rFonts w:ascii="Lato" w:eastAsia="Times New Roman" w:hAnsi="Lato" w:cstheme="minorHAnsi"/>
          <w:sz w:val="20"/>
          <w:szCs w:val="20"/>
          <w:lang w:val="es-ES" w:eastAsia="es-MX"/>
        </w:rPr>
        <w:t xml:space="preserve"> en un mundo tan cambiante y con retos de ataques Cibernéticos. </w:t>
      </w:r>
      <w:r w:rsidR="00F2210E" w:rsidRPr="00E5714E">
        <w:rPr>
          <w:rFonts w:ascii="Lato" w:hAnsi="Lato"/>
          <w:sz w:val="20"/>
          <w:szCs w:val="20"/>
        </w:rPr>
        <w:t>Por ello</w:t>
      </w:r>
      <w:r w:rsidR="00500E87" w:rsidRPr="00E5714E">
        <w:rPr>
          <w:rFonts w:ascii="Lato" w:hAnsi="Lato"/>
          <w:sz w:val="20"/>
          <w:szCs w:val="20"/>
        </w:rPr>
        <w:t xml:space="preserve">, </w:t>
      </w:r>
      <w:r w:rsidR="00F2210E" w:rsidRPr="00E5714E">
        <w:rPr>
          <w:rFonts w:ascii="Lato" w:hAnsi="Lato"/>
          <w:sz w:val="20"/>
          <w:szCs w:val="20"/>
        </w:rPr>
        <w:t xml:space="preserve">es primordial desarrollar e implementar Estrategias, Controles y Mecanismos que </w:t>
      </w:r>
      <w:r w:rsidR="00500E87" w:rsidRPr="00E5714E">
        <w:rPr>
          <w:rFonts w:ascii="Lato" w:hAnsi="Lato"/>
          <w:sz w:val="20"/>
          <w:szCs w:val="20"/>
        </w:rPr>
        <w:t>brinden</w:t>
      </w:r>
      <w:r w:rsidR="00F2210E" w:rsidRPr="00E5714E">
        <w:rPr>
          <w:rFonts w:ascii="Lato" w:hAnsi="Lato"/>
          <w:sz w:val="20"/>
          <w:szCs w:val="20"/>
        </w:rPr>
        <w:t xml:space="preserve"> mediante la</w:t>
      </w:r>
      <w:r w:rsidR="00444D6A" w:rsidRPr="00E5714E">
        <w:rPr>
          <w:rFonts w:ascii="Lato" w:hAnsi="Lato"/>
          <w:sz w:val="20"/>
          <w:szCs w:val="20"/>
        </w:rPr>
        <w:t xml:space="preserve"> </w:t>
      </w:r>
      <w:r w:rsidR="00F2210E" w:rsidRPr="00E5714E">
        <w:rPr>
          <w:rFonts w:ascii="Lato" w:hAnsi="Lato"/>
          <w:sz w:val="20"/>
          <w:szCs w:val="20"/>
        </w:rPr>
        <w:t>administración de Datos e Información</w:t>
      </w:r>
      <w:r w:rsidR="00115E14" w:rsidRPr="00E5714E">
        <w:rPr>
          <w:rFonts w:ascii="Lato" w:hAnsi="Lato"/>
          <w:sz w:val="20"/>
          <w:szCs w:val="20"/>
        </w:rPr>
        <w:t>,</w:t>
      </w:r>
      <w:r w:rsidR="00500E87" w:rsidRPr="00E5714E">
        <w:rPr>
          <w:rFonts w:ascii="Lato" w:hAnsi="Lato"/>
          <w:sz w:val="20"/>
          <w:szCs w:val="20"/>
        </w:rPr>
        <w:t xml:space="preserve"> </w:t>
      </w:r>
      <w:r w:rsidR="00DC4535" w:rsidRPr="00E5714E">
        <w:rPr>
          <w:rFonts w:ascii="Lato" w:hAnsi="Lato"/>
          <w:sz w:val="20"/>
          <w:szCs w:val="20"/>
        </w:rPr>
        <w:t>s</w:t>
      </w:r>
      <w:r w:rsidR="00E7024B" w:rsidRPr="00E5714E">
        <w:rPr>
          <w:rFonts w:ascii="Lato" w:hAnsi="Lato"/>
          <w:sz w:val="20"/>
          <w:szCs w:val="20"/>
        </w:rPr>
        <w:t>eguridad</w:t>
      </w:r>
      <w:r w:rsidR="00E16145" w:rsidRPr="00E5714E">
        <w:rPr>
          <w:rFonts w:ascii="Lato" w:hAnsi="Lato"/>
          <w:sz w:val="20"/>
          <w:szCs w:val="20"/>
        </w:rPr>
        <w:t xml:space="preserve"> a los datos almacenados y a la vez que los mismos sean utilizados en estrategias de BI y</w:t>
      </w:r>
      <w:r w:rsidR="004009E0" w:rsidRPr="00E5714E">
        <w:rPr>
          <w:rFonts w:ascii="Lato" w:hAnsi="Lato"/>
          <w:sz w:val="20"/>
          <w:szCs w:val="20"/>
        </w:rPr>
        <w:t xml:space="preserve"> BA cumpliendo con las </w:t>
      </w:r>
      <w:r w:rsidRPr="00E5714E">
        <w:rPr>
          <w:rFonts w:ascii="Lato" w:hAnsi="Lato"/>
          <w:sz w:val="20"/>
          <w:szCs w:val="20"/>
        </w:rPr>
        <w:t>regulaciones</w:t>
      </w:r>
      <w:r w:rsidR="004009E0" w:rsidRPr="00E5714E">
        <w:rPr>
          <w:rFonts w:ascii="Lato" w:hAnsi="Lato"/>
          <w:sz w:val="20"/>
          <w:szCs w:val="20"/>
        </w:rPr>
        <w:t xml:space="preserve"> establecidas</w:t>
      </w:r>
      <w:r w:rsidRPr="00E5714E">
        <w:rPr>
          <w:rFonts w:ascii="Lato" w:hAnsi="Lato"/>
          <w:sz w:val="20"/>
          <w:szCs w:val="20"/>
        </w:rPr>
        <w:t>.</w:t>
      </w:r>
    </w:p>
    <w:p w14:paraId="53F279A5" w14:textId="63428F67" w:rsidR="00B72632" w:rsidRDefault="00B72632" w:rsidP="00872D9B">
      <w:pPr>
        <w:jc w:val="both"/>
        <w:rPr>
          <w:rFonts w:ascii="Lato" w:hAnsi="Lato"/>
          <w:sz w:val="20"/>
          <w:szCs w:val="20"/>
        </w:rPr>
      </w:pPr>
    </w:p>
    <w:p w14:paraId="0B845B95" w14:textId="6FBA0B96" w:rsidR="00DD200A" w:rsidRDefault="00DD200A" w:rsidP="00872D9B">
      <w:pPr>
        <w:jc w:val="both"/>
        <w:rPr>
          <w:rFonts w:ascii="Lato" w:hAnsi="Lato"/>
          <w:sz w:val="20"/>
          <w:szCs w:val="20"/>
        </w:rPr>
      </w:pPr>
    </w:p>
    <w:p w14:paraId="4F5B7CFE" w14:textId="77777777" w:rsidR="00DD200A" w:rsidRPr="00E5714E" w:rsidRDefault="00DD200A" w:rsidP="00872D9B">
      <w:pPr>
        <w:jc w:val="both"/>
        <w:rPr>
          <w:rFonts w:ascii="Lato" w:hAnsi="Lato"/>
          <w:sz w:val="20"/>
          <w:szCs w:val="20"/>
        </w:rPr>
      </w:pPr>
    </w:p>
    <w:p w14:paraId="4B98584A" w14:textId="0EEFB4EC" w:rsidR="00353B4C" w:rsidRPr="001E1AFF" w:rsidRDefault="00353B4C" w:rsidP="00353B4C">
      <w:pPr>
        <w:jc w:val="both"/>
        <w:rPr>
          <w:rFonts w:ascii="Lato" w:hAnsi="Lato" w:cstheme="minorHAnsi"/>
          <w:b/>
          <w:color w:val="0070C0"/>
          <w:lang w:val="es-419"/>
        </w:rPr>
      </w:pPr>
      <w:r w:rsidRPr="001E1AFF">
        <w:rPr>
          <w:rFonts w:ascii="Lato" w:hAnsi="Lato" w:cstheme="minorHAnsi"/>
          <w:b/>
          <w:color w:val="0070C0"/>
          <w:lang w:val="es-419"/>
        </w:rPr>
        <w:t>El cambio hacia la Inteligencia de Datos (Data Intelligence) mediante Datos Estructurados</w:t>
      </w:r>
    </w:p>
    <w:p w14:paraId="30D69669" w14:textId="4B08FBE5" w:rsidR="00444D6A" w:rsidRDefault="00487DAC" w:rsidP="00ED0452">
      <w:pPr>
        <w:jc w:val="both"/>
        <w:rPr>
          <w:rFonts w:ascii="Lato" w:eastAsia="Times New Roman" w:hAnsi="Lato" w:cstheme="minorHAnsi"/>
          <w:sz w:val="20"/>
          <w:szCs w:val="20"/>
          <w:lang w:eastAsia="es-MX"/>
        </w:rPr>
      </w:pPr>
      <w:r w:rsidRPr="00E5714E">
        <w:rPr>
          <w:rFonts w:ascii="Lato" w:eastAsia="Times New Roman" w:hAnsi="Lato" w:cstheme="minorHAnsi"/>
          <w:sz w:val="20"/>
          <w:szCs w:val="20"/>
          <w:lang w:eastAsia="es-MX"/>
        </w:rPr>
        <w:t xml:space="preserve">Para construir una marca confiable, las organizaciones deben emplear una estrategia de datos que transforme las iniciativas de cumplimiento tanto de servicios ofertados como cuestiones regulatorias en inteligencia de datos. </w:t>
      </w:r>
      <w:r w:rsidR="00F23119" w:rsidRPr="00E5714E">
        <w:rPr>
          <w:rFonts w:ascii="Lato" w:eastAsia="Times New Roman" w:hAnsi="Lato" w:cstheme="minorHAnsi"/>
          <w:sz w:val="20"/>
          <w:szCs w:val="20"/>
          <w:lang w:eastAsia="es-MX"/>
        </w:rPr>
        <w:t xml:space="preserve">El Banco de la Provincia de Buenos Aires nos compartirá en esta ponencia cómo ha implementado la </w:t>
      </w:r>
      <w:r w:rsidRPr="00E5714E">
        <w:rPr>
          <w:rFonts w:ascii="Lato" w:eastAsia="Times New Roman" w:hAnsi="Lato" w:cstheme="minorHAnsi"/>
          <w:sz w:val="20"/>
          <w:szCs w:val="20"/>
          <w:lang w:eastAsia="es-MX"/>
        </w:rPr>
        <w:t>inteligencia de datos en el cumplimiento y exte</w:t>
      </w:r>
      <w:r w:rsidR="00F23119" w:rsidRPr="00E5714E">
        <w:rPr>
          <w:rFonts w:ascii="Lato" w:eastAsia="Times New Roman" w:hAnsi="Lato" w:cstheme="minorHAnsi"/>
          <w:sz w:val="20"/>
          <w:szCs w:val="20"/>
          <w:lang w:eastAsia="es-MX"/>
        </w:rPr>
        <w:t>nsión</w:t>
      </w:r>
      <w:r w:rsidRPr="00E5714E">
        <w:rPr>
          <w:rFonts w:ascii="Lato" w:eastAsia="Times New Roman" w:hAnsi="Lato" w:cstheme="minorHAnsi"/>
          <w:sz w:val="20"/>
          <w:szCs w:val="20"/>
          <w:lang w:eastAsia="es-MX"/>
        </w:rPr>
        <w:t xml:space="preserve"> a las personas, los procesos y la tecnología involucrados en el uso y la transformación de los datos en valor comercial tangible</w:t>
      </w:r>
      <w:r w:rsidR="00F23119" w:rsidRPr="00E5714E">
        <w:rPr>
          <w:rFonts w:ascii="Lato" w:eastAsia="Times New Roman" w:hAnsi="Lato" w:cstheme="minorHAnsi"/>
          <w:sz w:val="20"/>
          <w:szCs w:val="20"/>
          <w:lang w:eastAsia="es-MX"/>
        </w:rPr>
        <w:t xml:space="preserve"> a través de su Data Warehouse y Billetera Electrónica, </w:t>
      </w:r>
      <w:r w:rsidR="003E7EFC" w:rsidRPr="00E5714E">
        <w:rPr>
          <w:rFonts w:ascii="Lato" w:eastAsia="Times New Roman" w:hAnsi="Lato" w:cstheme="minorHAnsi"/>
          <w:sz w:val="20"/>
          <w:szCs w:val="20"/>
          <w:lang w:eastAsia="es-MX"/>
        </w:rPr>
        <w:t>mediante</w:t>
      </w:r>
      <w:r w:rsidR="00F23119" w:rsidRPr="00E5714E">
        <w:rPr>
          <w:rFonts w:ascii="Lato" w:eastAsia="Times New Roman" w:hAnsi="Lato" w:cstheme="minorHAnsi"/>
          <w:sz w:val="20"/>
          <w:szCs w:val="20"/>
          <w:lang w:eastAsia="es-MX"/>
        </w:rPr>
        <w:t xml:space="preserve"> la integración de datos estructurados y qué retos vislumbran sobre datos no estructurados.</w:t>
      </w:r>
    </w:p>
    <w:p w14:paraId="32B44E92" w14:textId="77777777" w:rsidR="003F02CB" w:rsidRPr="00E5714E" w:rsidRDefault="003F02CB" w:rsidP="00ED0452">
      <w:pPr>
        <w:jc w:val="both"/>
        <w:rPr>
          <w:rFonts w:ascii="Lato" w:eastAsia="Times New Roman" w:hAnsi="Lato" w:cstheme="minorHAnsi"/>
          <w:sz w:val="20"/>
          <w:szCs w:val="20"/>
          <w:lang w:eastAsia="es-MX"/>
        </w:rPr>
      </w:pPr>
    </w:p>
    <w:p w14:paraId="7C7C8011" w14:textId="17EA0C87" w:rsidR="00ED0452" w:rsidRPr="001E1AFF" w:rsidRDefault="000923C0" w:rsidP="00ED0452">
      <w:pPr>
        <w:jc w:val="both"/>
        <w:rPr>
          <w:rFonts w:ascii="Lato" w:hAnsi="Lato" w:cstheme="minorHAnsi"/>
          <w:b/>
          <w:color w:val="0070C0"/>
          <w:lang w:val="es-419"/>
        </w:rPr>
      </w:pPr>
      <w:r w:rsidRPr="00DA1CE7">
        <w:rPr>
          <w:rFonts w:ascii="Lato" w:hAnsi="Lato" w:cstheme="minorHAnsi"/>
          <w:b/>
          <w:i/>
          <w:iCs/>
          <w:color w:val="0070C0"/>
          <w:lang w:val="es-419"/>
        </w:rPr>
        <w:t>AIS S</w:t>
      </w:r>
      <w:r w:rsidR="00835E6A" w:rsidRPr="00DA1CE7">
        <w:rPr>
          <w:rFonts w:ascii="Lato" w:hAnsi="Lato" w:cstheme="minorHAnsi"/>
          <w:b/>
          <w:i/>
          <w:iCs/>
          <w:color w:val="0070C0"/>
          <w:lang w:val="es-419"/>
        </w:rPr>
        <w:t>.</w:t>
      </w:r>
      <w:r w:rsidRPr="00DA1CE7">
        <w:rPr>
          <w:rFonts w:ascii="Lato" w:hAnsi="Lato" w:cstheme="minorHAnsi"/>
          <w:b/>
          <w:i/>
          <w:iCs/>
          <w:color w:val="0070C0"/>
          <w:lang w:val="es-419"/>
        </w:rPr>
        <w:t>A</w:t>
      </w:r>
      <w:r w:rsidR="00835E6A" w:rsidRPr="00DA1CE7">
        <w:rPr>
          <w:rFonts w:ascii="Lato" w:hAnsi="Lato" w:cstheme="minorHAnsi"/>
          <w:b/>
          <w:i/>
          <w:iCs/>
          <w:color w:val="0070C0"/>
          <w:lang w:val="es-419"/>
        </w:rPr>
        <w:t>.</w:t>
      </w:r>
      <w:r w:rsidRPr="00DA1CE7">
        <w:rPr>
          <w:rFonts w:ascii="Lato" w:hAnsi="Lato" w:cstheme="minorHAnsi"/>
          <w:b/>
          <w:i/>
          <w:iCs/>
          <w:color w:val="0070C0"/>
          <w:lang w:val="es-419"/>
        </w:rPr>
        <w:t xml:space="preserve"> </w:t>
      </w:r>
      <w:r w:rsidR="000C420F" w:rsidRPr="00DA1CE7">
        <w:rPr>
          <w:rFonts w:ascii="Lato" w:hAnsi="Lato" w:cstheme="minorHAnsi"/>
          <w:b/>
          <w:i/>
          <w:iCs/>
          <w:color w:val="0070C0"/>
          <w:lang w:val="es-419"/>
        </w:rPr>
        <w:t>Inteligencia Artificial</w:t>
      </w:r>
      <w:r w:rsidR="00ED0452" w:rsidRPr="00DA1CE7">
        <w:rPr>
          <w:rFonts w:ascii="Lato" w:hAnsi="Lato" w:cstheme="minorHAnsi"/>
          <w:b/>
          <w:color w:val="0070C0"/>
          <w:lang w:val="es-419"/>
        </w:rPr>
        <w:t xml:space="preserve"> y buenas prácticas en digitalización como evolución de BI y Big</w:t>
      </w:r>
      <w:r w:rsidR="00ED0452" w:rsidRPr="001E1AFF">
        <w:rPr>
          <w:rFonts w:ascii="Lato" w:hAnsi="Lato" w:cstheme="minorHAnsi"/>
          <w:b/>
          <w:color w:val="0070C0"/>
          <w:lang w:val="es-419"/>
        </w:rPr>
        <w:t xml:space="preserve"> Data</w:t>
      </w:r>
    </w:p>
    <w:p w14:paraId="2E8E8F89" w14:textId="77777777" w:rsidR="007D6D35" w:rsidRDefault="00C94BC6" w:rsidP="007D6D35">
      <w:pPr>
        <w:jc w:val="both"/>
        <w:rPr>
          <w:rFonts w:ascii="Lato" w:hAnsi="Lato"/>
          <w:sz w:val="20"/>
          <w:szCs w:val="20"/>
        </w:rPr>
      </w:pPr>
      <w:r w:rsidRPr="00E5714E">
        <w:rPr>
          <w:rFonts w:ascii="Lato" w:hAnsi="Lato" w:cstheme="minorHAnsi"/>
          <w:sz w:val="20"/>
          <w:szCs w:val="20"/>
        </w:rPr>
        <w:t xml:space="preserve">Una de las principales aplicaciones de la </w:t>
      </w:r>
      <w:r w:rsidR="000C420F" w:rsidRPr="00E5714E">
        <w:rPr>
          <w:rFonts w:ascii="Lato" w:hAnsi="Lato" w:cstheme="minorHAnsi"/>
          <w:sz w:val="20"/>
          <w:szCs w:val="20"/>
        </w:rPr>
        <w:t>I</w:t>
      </w:r>
      <w:r w:rsidRPr="00E5714E">
        <w:rPr>
          <w:rFonts w:ascii="Lato" w:hAnsi="Lato" w:cstheme="minorHAnsi"/>
          <w:sz w:val="20"/>
          <w:szCs w:val="20"/>
        </w:rPr>
        <w:t xml:space="preserve">nteligencia </w:t>
      </w:r>
      <w:r w:rsidR="000C420F" w:rsidRPr="00E5714E">
        <w:rPr>
          <w:rFonts w:ascii="Lato" w:hAnsi="Lato" w:cstheme="minorHAnsi"/>
          <w:sz w:val="20"/>
          <w:szCs w:val="20"/>
        </w:rPr>
        <w:t>A</w:t>
      </w:r>
      <w:r w:rsidRPr="00E5714E">
        <w:rPr>
          <w:rFonts w:ascii="Lato" w:hAnsi="Lato" w:cstheme="minorHAnsi"/>
          <w:sz w:val="20"/>
          <w:szCs w:val="20"/>
        </w:rPr>
        <w:t xml:space="preserve">rtificial </w:t>
      </w:r>
      <w:r w:rsidR="005503B2" w:rsidRPr="00E5714E">
        <w:rPr>
          <w:rFonts w:ascii="Lato" w:hAnsi="Lato" w:cstheme="minorHAnsi"/>
          <w:sz w:val="20"/>
          <w:szCs w:val="20"/>
        </w:rPr>
        <w:t xml:space="preserve">(IA) </w:t>
      </w:r>
      <w:r w:rsidRPr="00E5714E">
        <w:rPr>
          <w:rFonts w:ascii="Lato" w:hAnsi="Lato" w:cstheme="minorHAnsi"/>
          <w:sz w:val="20"/>
          <w:szCs w:val="20"/>
        </w:rPr>
        <w:t>en la industria financiera está enfocada en mejorar la relación entre cliente e institución basada en datos generados con BI y Big Data. Un ejemplo es el uso de chatbots</w:t>
      </w:r>
      <w:r w:rsidR="000C420F" w:rsidRPr="00E5714E">
        <w:rPr>
          <w:rFonts w:ascii="Lato" w:hAnsi="Lato" w:cstheme="minorHAnsi"/>
          <w:sz w:val="20"/>
          <w:szCs w:val="20"/>
        </w:rPr>
        <w:t>, a</w:t>
      </w:r>
      <w:r w:rsidRPr="00E5714E">
        <w:rPr>
          <w:rFonts w:ascii="Lato" w:hAnsi="Lato" w:cstheme="minorHAnsi"/>
          <w:sz w:val="20"/>
          <w:szCs w:val="20"/>
        </w:rPr>
        <w:t>sistentes virtuales</w:t>
      </w:r>
      <w:r w:rsidR="000C420F" w:rsidRPr="00E5714E">
        <w:rPr>
          <w:rFonts w:ascii="Lato" w:hAnsi="Lato" w:cstheme="minorHAnsi"/>
          <w:sz w:val="20"/>
          <w:szCs w:val="20"/>
        </w:rPr>
        <w:t xml:space="preserve">, modelos con </w:t>
      </w:r>
      <w:r w:rsidR="000C420F" w:rsidRPr="00E5714E">
        <w:rPr>
          <w:rFonts w:ascii="Lato" w:hAnsi="Lato" w:cstheme="minorHAnsi"/>
          <w:i/>
          <w:iCs/>
          <w:sz w:val="20"/>
          <w:szCs w:val="20"/>
        </w:rPr>
        <w:t>Machine Learning</w:t>
      </w:r>
      <w:r w:rsidRPr="00E5714E">
        <w:rPr>
          <w:rFonts w:ascii="Lato" w:hAnsi="Lato" w:cstheme="minorHAnsi"/>
          <w:sz w:val="20"/>
          <w:szCs w:val="20"/>
        </w:rPr>
        <w:t xml:space="preserve"> para optimizar la respuesta ante problemáticas específicas</w:t>
      </w:r>
      <w:r w:rsidR="00835E6A" w:rsidRPr="00E5714E">
        <w:rPr>
          <w:rFonts w:ascii="Lato" w:hAnsi="Lato" w:cstheme="minorHAnsi"/>
          <w:sz w:val="20"/>
          <w:szCs w:val="20"/>
        </w:rPr>
        <w:t xml:space="preserve"> y anticiparse a las necesidades del cliente</w:t>
      </w:r>
      <w:r w:rsidRPr="00E5714E">
        <w:rPr>
          <w:rFonts w:ascii="Lato" w:hAnsi="Lato" w:cstheme="minorHAnsi"/>
          <w:sz w:val="20"/>
          <w:szCs w:val="20"/>
        </w:rPr>
        <w:t>. La integración de I</w:t>
      </w:r>
      <w:r w:rsidR="000C420F" w:rsidRPr="00E5714E">
        <w:rPr>
          <w:rFonts w:ascii="Lato" w:hAnsi="Lato" w:cstheme="minorHAnsi"/>
          <w:sz w:val="20"/>
          <w:szCs w:val="20"/>
        </w:rPr>
        <w:t>A</w:t>
      </w:r>
      <w:r w:rsidRPr="00E5714E">
        <w:rPr>
          <w:rFonts w:ascii="Lato" w:hAnsi="Lato" w:cstheme="minorHAnsi"/>
          <w:sz w:val="20"/>
          <w:szCs w:val="20"/>
        </w:rPr>
        <w:t xml:space="preserve"> está abriendo un camino cada vez más prolijo dentro del sector financiero, gracias al carácter de automatización e industrialización de tareas que antes se creían exclusivas del ser humano. Hoy en día, la IA está revolucionando la industria, a pesar de las dificultades</w:t>
      </w:r>
      <w:r w:rsidR="000C420F" w:rsidRPr="00E5714E">
        <w:rPr>
          <w:rFonts w:ascii="Lato" w:hAnsi="Lato" w:cstheme="minorHAnsi"/>
          <w:sz w:val="20"/>
          <w:szCs w:val="20"/>
        </w:rPr>
        <w:t xml:space="preserve">, </w:t>
      </w:r>
      <w:r w:rsidRPr="00E5714E">
        <w:rPr>
          <w:rFonts w:ascii="Lato" w:hAnsi="Lato" w:cstheme="minorHAnsi"/>
          <w:sz w:val="20"/>
          <w:szCs w:val="20"/>
        </w:rPr>
        <w:t>y en</w:t>
      </w:r>
      <w:r w:rsidR="000C420F" w:rsidRPr="00E5714E">
        <w:rPr>
          <w:rFonts w:ascii="Lato" w:hAnsi="Lato" w:cstheme="minorHAnsi"/>
          <w:sz w:val="20"/>
          <w:szCs w:val="20"/>
        </w:rPr>
        <w:t xml:space="preserve"> Latinoamérica</w:t>
      </w:r>
      <w:r w:rsidRPr="00E5714E">
        <w:rPr>
          <w:rFonts w:ascii="Lato" w:hAnsi="Lato" w:cstheme="minorHAnsi"/>
          <w:sz w:val="20"/>
          <w:szCs w:val="20"/>
        </w:rPr>
        <w:t xml:space="preserve"> sigue habiendo un potencial enorme para su desarrollo</w:t>
      </w:r>
      <w:r w:rsidR="000C420F" w:rsidRPr="00E5714E">
        <w:rPr>
          <w:rFonts w:ascii="Lato" w:hAnsi="Lato" w:cstheme="minorHAnsi"/>
          <w:sz w:val="20"/>
          <w:szCs w:val="20"/>
        </w:rPr>
        <w:t>.</w:t>
      </w:r>
    </w:p>
    <w:p w14:paraId="67AA87AC" w14:textId="77777777" w:rsidR="007D6D35" w:rsidRDefault="007D6D35" w:rsidP="007D6D35">
      <w:pPr>
        <w:jc w:val="both"/>
        <w:rPr>
          <w:rFonts w:ascii="Lato" w:hAnsi="Lato"/>
          <w:sz w:val="20"/>
          <w:szCs w:val="20"/>
        </w:rPr>
      </w:pPr>
    </w:p>
    <w:p w14:paraId="6452EA9A" w14:textId="2E254A92" w:rsidR="007D6D35" w:rsidRPr="00DA1CE7" w:rsidRDefault="007D6D35" w:rsidP="007D6D35">
      <w:pPr>
        <w:jc w:val="both"/>
        <w:rPr>
          <w:rFonts w:ascii="Lato" w:hAnsi="Lato"/>
          <w:b/>
          <w:bCs/>
          <w:color w:val="0070C0"/>
          <w:sz w:val="20"/>
          <w:szCs w:val="20"/>
        </w:rPr>
      </w:pPr>
      <w:r w:rsidRPr="00DA1CE7">
        <w:rPr>
          <w:rFonts w:ascii="Lato" w:hAnsi="Lato"/>
          <w:b/>
          <w:bCs/>
          <w:color w:val="0070C0"/>
        </w:rPr>
        <w:t xml:space="preserve">Requerimientos regulatorios de seguridad aplicables a datos </w:t>
      </w:r>
    </w:p>
    <w:p w14:paraId="5E4D432C" w14:textId="37E9ED46" w:rsidR="007D6D35" w:rsidRPr="007D6D35" w:rsidRDefault="007D6D35" w:rsidP="007D6D35">
      <w:pPr>
        <w:jc w:val="both"/>
        <w:rPr>
          <w:rFonts w:ascii="Lato" w:hAnsi="Lato"/>
          <w:sz w:val="20"/>
          <w:szCs w:val="20"/>
        </w:rPr>
      </w:pPr>
      <w:r w:rsidRPr="007D6D35">
        <w:rPr>
          <w:rFonts w:ascii="Lato" w:hAnsi="Lato"/>
          <w:sz w:val="20"/>
          <w:szCs w:val="20"/>
        </w:rPr>
        <w:t xml:space="preserve">Los requisitos regulatorios de seguridad de la información son aplicables </w:t>
      </w:r>
      <w:r w:rsidR="00DA1CE7">
        <w:rPr>
          <w:rFonts w:ascii="Lato" w:hAnsi="Lato"/>
          <w:sz w:val="20"/>
          <w:szCs w:val="20"/>
        </w:rPr>
        <w:t xml:space="preserve">a </w:t>
      </w:r>
      <w:r w:rsidRPr="007D6D35">
        <w:rPr>
          <w:rFonts w:ascii="Lato" w:hAnsi="Lato"/>
          <w:sz w:val="20"/>
          <w:szCs w:val="20"/>
        </w:rPr>
        <w:t>varios tipos de activo</w:t>
      </w:r>
      <w:r w:rsidR="001A0DCE">
        <w:rPr>
          <w:rFonts w:ascii="Lato" w:hAnsi="Lato"/>
          <w:sz w:val="20"/>
          <w:szCs w:val="20"/>
        </w:rPr>
        <w:t>s</w:t>
      </w:r>
      <w:r w:rsidRPr="007D6D35">
        <w:rPr>
          <w:rFonts w:ascii="Lato" w:hAnsi="Lato"/>
          <w:sz w:val="20"/>
          <w:szCs w:val="20"/>
        </w:rPr>
        <w:t>, uno de ellos es el de datos, en el cual las entidades financieras deben cumplir, entre otros, con la clasificación de la información, la aplicación de una adecuada gestión de riesgos, implementación de controles, así como implementar procesos que permitan asegurar la efectividad de los mismos. Estas actividades cobran aún más relevancia en un contexto donde los riesgos asociados a la seguridad de la información se han incrementado producto del creciente avance en las tecnologías, la mayor interconectividad entre empresas, y el entorno de amenazas cambiante.</w:t>
      </w:r>
    </w:p>
    <w:p w14:paraId="2839C4B8" w14:textId="4B3C9525" w:rsidR="007D6D35" w:rsidRPr="007D6D35" w:rsidRDefault="007D6D35" w:rsidP="00787992">
      <w:pPr>
        <w:jc w:val="both"/>
        <w:rPr>
          <w:rFonts w:ascii="Lato" w:hAnsi="Lato"/>
          <w:sz w:val="20"/>
          <w:szCs w:val="20"/>
        </w:rPr>
      </w:pPr>
    </w:p>
    <w:p w14:paraId="6E327F29" w14:textId="77777777" w:rsidR="007D6D35" w:rsidRDefault="007D6D35" w:rsidP="00787992">
      <w:pPr>
        <w:jc w:val="both"/>
        <w:rPr>
          <w:rFonts w:ascii="Lato" w:hAnsi="Lato"/>
          <w:sz w:val="23"/>
          <w:szCs w:val="23"/>
          <w:lang w:val="es-419"/>
        </w:rPr>
      </w:pPr>
    </w:p>
    <w:p w14:paraId="17410866" w14:textId="11E8F509" w:rsidR="00880839" w:rsidRDefault="00880839" w:rsidP="00101ADE">
      <w:pPr>
        <w:rPr>
          <w:rFonts w:ascii="Lato" w:hAnsi="Lato"/>
          <w:b/>
          <w:bCs/>
          <w:color w:val="0070C0"/>
        </w:rPr>
      </w:pPr>
    </w:p>
    <w:p w14:paraId="1416851A" w14:textId="14764B2B" w:rsidR="001D0D0B" w:rsidRPr="00DD200A" w:rsidRDefault="00A95DC0" w:rsidP="00E5714E">
      <w:pPr>
        <w:jc w:val="both"/>
        <w:rPr>
          <w:rFonts w:ascii="Lato" w:hAnsi="Lato" w:cstheme="minorHAnsi"/>
          <w:color w:val="0070C0"/>
        </w:rPr>
      </w:pPr>
      <w:bookmarkStart w:id="4" w:name="_Hlk87340674"/>
      <w:r w:rsidRPr="00DD200A">
        <w:rPr>
          <w:rFonts w:ascii="Lato" w:hAnsi="Lato" w:cstheme="minorHAnsi"/>
          <w:color w:val="0070C0"/>
        </w:rPr>
        <w:t>Expositores</w:t>
      </w:r>
      <w:bookmarkEnd w:id="4"/>
    </w:p>
    <w:p w14:paraId="42A943FF" w14:textId="1723533B" w:rsidR="00731C07" w:rsidRDefault="00C83073" w:rsidP="00101ADE">
      <w:pPr>
        <w:rPr>
          <w:rFonts w:ascii="Lato" w:hAnsi="Lato"/>
          <w:b/>
          <w:bCs/>
          <w:color w:val="0070C0"/>
        </w:rPr>
      </w:pPr>
      <w:r>
        <w:rPr>
          <w:rFonts w:eastAsia="Times New Roman"/>
          <w:noProof/>
        </w:rPr>
        <w:drawing>
          <wp:anchor distT="0" distB="0" distL="114300" distR="114300" simplePos="0" relativeHeight="251659264" behindDoc="0" locked="0" layoutInCell="1" allowOverlap="1" wp14:anchorId="0476714A" wp14:editId="30704288">
            <wp:simplePos x="0" y="0"/>
            <wp:positionH relativeFrom="column">
              <wp:posOffset>-3175</wp:posOffset>
            </wp:positionH>
            <wp:positionV relativeFrom="paragraph">
              <wp:posOffset>180340</wp:posOffset>
            </wp:positionV>
            <wp:extent cx="1278890" cy="1266825"/>
            <wp:effectExtent l="0" t="0" r="0" b="9525"/>
            <wp:wrapSquare wrapText="bothSides"/>
            <wp:docPr id="3" name="Imagen 3" descr="Un hombre con traje y corbata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hombre con traje y corbata sonriendo&#10;&#10;Descripción generada automáticamente"/>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1489" r="12690"/>
                    <a:stretch/>
                  </pic:blipFill>
                  <pic:spPr bwMode="auto">
                    <a:xfrm>
                      <a:off x="0" y="0"/>
                      <a:ext cx="1278890"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AD8025" w14:textId="23D756A2" w:rsidR="009239D9" w:rsidRPr="00BB59E0" w:rsidRDefault="009239D9" w:rsidP="00FD0D25">
      <w:pPr>
        <w:rPr>
          <w:rFonts w:ascii="Lato" w:hAnsi="Lato" w:cstheme="minorHAnsi"/>
          <w:b/>
          <w:bCs/>
          <w:color w:val="0070C0"/>
          <w:sz w:val="22"/>
          <w:szCs w:val="22"/>
        </w:rPr>
      </w:pPr>
      <w:r w:rsidRPr="00BB59E0">
        <w:rPr>
          <w:rFonts w:ascii="Lato" w:hAnsi="Lato" w:cstheme="minorHAnsi"/>
          <w:b/>
          <w:bCs/>
          <w:color w:val="0070C0"/>
          <w:sz w:val="22"/>
          <w:szCs w:val="22"/>
        </w:rPr>
        <w:t>Jaime Rendón Hernández</w:t>
      </w:r>
    </w:p>
    <w:p w14:paraId="468E9882" w14:textId="312CD30B" w:rsidR="00A35C49" w:rsidRDefault="00DF5704" w:rsidP="001E62FC">
      <w:pPr>
        <w:autoSpaceDE w:val="0"/>
        <w:autoSpaceDN w:val="0"/>
        <w:adjustRightInd w:val="0"/>
        <w:jc w:val="both"/>
        <w:rPr>
          <w:rFonts w:ascii="Lato" w:hAnsi="Lato"/>
          <w:sz w:val="18"/>
          <w:szCs w:val="18"/>
        </w:rPr>
      </w:pPr>
      <w:r>
        <w:rPr>
          <w:rFonts w:ascii="Lato" w:hAnsi="Lato"/>
          <w:sz w:val="18"/>
          <w:szCs w:val="18"/>
          <w:lang w:val="es-PE"/>
        </w:rPr>
        <w:t>M</w:t>
      </w:r>
      <w:r w:rsidR="00A35C49" w:rsidRPr="00A35C49">
        <w:rPr>
          <w:rFonts w:ascii="Lato" w:hAnsi="Lato"/>
          <w:sz w:val="18"/>
          <w:szCs w:val="18"/>
        </w:rPr>
        <w:t>exicano, Ingeniero en Sistemas Computacionales especializado en Minería de Datos por el ITESM con Postgrado en EGADE Business School, Stanford y MIT. Tiene experiencia como consultor en soluciones de datos (BI, Big Data, entre otros) y administración de proyectos en América del Norte, Europa y LATAM por más de 24 años colaborando en diversas empresas de la Industria Financiera, Salud, Educación, Tecnología, Manufactura, CPG. En 2011 fundó GINNOVATES, y actualmente es Director General y Senior Partner. Es Coach Ejecutivo Internacional certificado por ICCN y se ha especializado en áreas como Design Thinking, Six Sigma, Analíticos e Inteligencia Artificial.</w:t>
      </w:r>
    </w:p>
    <w:p w14:paraId="1FA92903" w14:textId="77777777" w:rsidR="00DD200A" w:rsidRPr="00A35C49" w:rsidRDefault="00DD200A" w:rsidP="001E62FC">
      <w:pPr>
        <w:autoSpaceDE w:val="0"/>
        <w:autoSpaceDN w:val="0"/>
        <w:adjustRightInd w:val="0"/>
        <w:jc w:val="both"/>
        <w:rPr>
          <w:sz w:val="18"/>
          <w:szCs w:val="18"/>
        </w:rPr>
      </w:pPr>
    </w:p>
    <w:p w14:paraId="6B8718C3" w14:textId="1AE99169" w:rsidR="00CE4944" w:rsidRDefault="00CE4944" w:rsidP="00101ADE">
      <w:pPr>
        <w:rPr>
          <w:rFonts w:ascii="Lato" w:hAnsi="Lato"/>
          <w:b/>
          <w:bCs/>
          <w:color w:val="0070C0"/>
        </w:rPr>
      </w:pPr>
    </w:p>
    <w:p w14:paraId="4015CD97" w14:textId="0D7C3234" w:rsidR="004C737C" w:rsidRPr="00BB59E0" w:rsidRDefault="00F236EE" w:rsidP="004C737C">
      <w:pPr>
        <w:jc w:val="both"/>
        <w:rPr>
          <w:rFonts w:ascii="Lato" w:hAnsi="Lato" w:cstheme="minorHAnsi"/>
          <w:b/>
          <w:bCs/>
          <w:color w:val="0070C0"/>
          <w:sz w:val="22"/>
          <w:szCs w:val="22"/>
        </w:rPr>
      </w:pPr>
      <w:bookmarkStart w:id="5" w:name="_Hlk87017246"/>
      <w:r w:rsidRPr="00BB59E0">
        <w:rPr>
          <w:noProof/>
          <w:sz w:val="22"/>
          <w:szCs w:val="22"/>
        </w:rPr>
        <w:drawing>
          <wp:anchor distT="0" distB="0" distL="114300" distR="114300" simplePos="0" relativeHeight="251658240" behindDoc="0" locked="0" layoutInCell="1" allowOverlap="1" wp14:anchorId="468CDC5F" wp14:editId="4B985DB3">
            <wp:simplePos x="0" y="0"/>
            <wp:positionH relativeFrom="margin">
              <wp:posOffset>0</wp:posOffset>
            </wp:positionH>
            <wp:positionV relativeFrom="paragraph">
              <wp:posOffset>42545</wp:posOffset>
            </wp:positionV>
            <wp:extent cx="1274400" cy="1148400"/>
            <wp:effectExtent l="0" t="0" r="2540" b="0"/>
            <wp:wrapSquare wrapText="bothSides"/>
            <wp:docPr id="2" name="Imagen 2" descr="Un hombre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hombre sonriendo&#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27" t="28201" r="10819" b="18019"/>
                    <a:stretch/>
                  </pic:blipFill>
                  <pic:spPr bwMode="auto">
                    <a:xfrm>
                      <a:off x="0" y="0"/>
                      <a:ext cx="1274400" cy="114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737C" w:rsidRPr="00BB59E0">
        <w:rPr>
          <w:rFonts w:ascii="Lato" w:hAnsi="Lato" w:cstheme="minorHAnsi"/>
          <w:b/>
          <w:bCs/>
          <w:color w:val="0070C0"/>
          <w:sz w:val="22"/>
          <w:szCs w:val="22"/>
        </w:rPr>
        <w:t>José Luis Jiménez</w:t>
      </w:r>
      <w:r w:rsidR="00462DAF" w:rsidRPr="00BB59E0">
        <w:rPr>
          <w:rFonts w:ascii="Lato" w:hAnsi="Lato" w:cstheme="minorHAnsi"/>
          <w:b/>
          <w:bCs/>
          <w:color w:val="0070C0"/>
          <w:sz w:val="22"/>
          <w:szCs w:val="22"/>
        </w:rPr>
        <w:t xml:space="preserve"> Matarrita</w:t>
      </w:r>
    </w:p>
    <w:bookmarkEnd w:id="5"/>
    <w:p w14:paraId="1DEB5DE3" w14:textId="37970DAA" w:rsidR="00F236EE" w:rsidRDefault="00B01F71" w:rsidP="004F6FDA">
      <w:pPr>
        <w:spacing w:line="276" w:lineRule="auto"/>
        <w:jc w:val="both"/>
        <w:rPr>
          <w:rFonts w:ascii="Lato" w:hAnsi="Lato" w:cstheme="minorHAnsi"/>
          <w:sz w:val="18"/>
          <w:szCs w:val="18"/>
          <w:lang w:val="es-CR"/>
        </w:rPr>
      </w:pPr>
      <w:r w:rsidRPr="0001770B">
        <w:rPr>
          <w:rFonts w:ascii="Lato" w:hAnsi="Lato" w:cstheme="minorHAnsi"/>
          <w:sz w:val="18"/>
          <w:szCs w:val="18"/>
          <w:lang w:val="es-CR"/>
        </w:rPr>
        <w:t>De nacionalidad costarricense, e</w:t>
      </w:r>
      <w:r w:rsidR="004C737C" w:rsidRPr="0001770B">
        <w:rPr>
          <w:rFonts w:ascii="Lato" w:hAnsi="Lato" w:cstheme="minorHAnsi"/>
          <w:sz w:val="18"/>
          <w:szCs w:val="18"/>
          <w:lang w:val="es-CR"/>
        </w:rPr>
        <w:t>s estadístico</w:t>
      </w:r>
      <w:r w:rsidR="00462AEF" w:rsidRPr="0001770B">
        <w:rPr>
          <w:rFonts w:ascii="Lato" w:hAnsi="Lato" w:cstheme="minorHAnsi"/>
          <w:sz w:val="18"/>
          <w:szCs w:val="18"/>
          <w:lang w:val="es-CR"/>
        </w:rPr>
        <w:t xml:space="preserve"> por </w:t>
      </w:r>
      <w:r w:rsidR="004C737C" w:rsidRPr="0001770B">
        <w:rPr>
          <w:rFonts w:ascii="Lato" w:hAnsi="Lato" w:cstheme="minorHAnsi"/>
          <w:sz w:val="18"/>
          <w:szCs w:val="18"/>
          <w:lang w:val="es-CR"/>
        </w:rPr>
        <w:t>la Universidad de Costa Rica,</w:t>
      </w:r>
      <w:r w:rsidR="00462AEF" w:rsidRPr="0001770B">
        <w:rPr>
          <w:rFonts w:ascii="Lato" w:hAnsi="Lato" w:cstheme="minorHAnsi"/>
          <w:sz w:val="18"/>
          <w:szCs w:val="18"/>
          <w:lang w:val="es-CR"/>
        </w:rPr>
        <w:t xml:space="preserve"> y</w:t>
      </w:r>
      <w:r w:rsidR="004C737C" w:rsidRPr="0001770B">
        <w:rPr>
          <w:rFonts w:ascii="Lato" w:hAnsi="Lato" w:cstheme="minorHAnsi"/>
          <w:sz w:val="18"/>
          <w:szCs w:val="18"/>
          <w:lang w:val="es-CR"/>
        </w:rPr>
        <w:t xml:space="preserve"> cuenta con una Maestría en Técnicas Estadísticas de la Universidad de Santiago de Compostela. Tiene 18 años de </w:t>
      </w:r>
      <w:r w:rsidR="00462AEF" w:rsidRPr="0001770B">
        <w:rPr>
          <w:rFonts w:ascii="Lato" w:hAnsi="Lato" w:cstheme="minorHAnsi"/>
          <w:sz w:val="18"/>
          <w:szCs w:val="18"/>
          <w:lang w:val="es-CR"/>
        </w:rPr>
        <w:t>experiencia laboral e</w:t>
      </w:r>
      <w:r w:rsidR="004C737C" w:rsidRPr="0001770B">
        <w:rPr>
          <w:rFonts w:ascii="Lato" w:hAnsi="Lato" w:cstheme="minorHAnsi"/>
          <w:sz w:val="18"/>
          <w:szCs w:val="18"/>
          <w:lang w:val="es-CR"/>
        </w:rPr>
        <w:t xml:space="preserve">n el Banco Nacional de Costa Rica, </w:t>
      </w:r>
      <w:r w:rsidR="00F236EE" w:rsidRPr="0001770B">
        <w:rPr>
          <w:rFonts w:ascii="Lato" w:hAnsi="Lato" w:cstheme="minorHAnsi"/>
          <w:sz w:val="18"/>
          <w:szCs w:val="18"/>
          <w:lang w:val="es-CR"/>
        </w:rPr>
        <w:t>desempeñándose en la actualidad</w:t>
      </w:r>
      <w:r w:rsidR="004C737C" w:rsidRPr="0001770B">
        <w:rPr>
          <w:rFonts w:ascii="Lato" w:hAnsi="Lato" w:cstheme="minorHAnsi"/>
          <w:sz w:val="18"/>
          <w:szCs w:val="18"/>
          <w:lang w:val="es-CR"/>
        </w:rPr>
        <w:t xml:space="preserve"> como Director de Gestión y Analítica de Datos</w:t>
      </w:r>
      <w:r w:rsidR="00F236EE" w:rsidRPr="0001770B">
        <w:rPr>
          <w:rFonts w:ascii="Lato" w:hAnsi="Lato" w:cstheme="minorHAnsi"/>
          <w:sz w:val="18"/>
          <w:szCs w:val="18"/>
          <w:lang w:val="es-CR"/>
        </w:rPr>
        <w:t>. En el pasado fue</w:t>
      </w:r>
      <w:r w:rsidR="004C737C" w:rsidRPr="0001770B">
        <w:rPr>
          <w:rFonts w:ascii="Lato" w:hAnsi="Lato" w:cstheme="minorHAnsi"/>
          <w:sz w:val="18"/>
          <w:szCs w:val="18"/>
          <w:lang w:val="es-CR"/>
        </w:rPr>
        <w:t xml:space="preserve"> Director de Riesgos de Crédito</w:t>
      </w:r>
      <w:r w:rsidR="00F236EE" w:rsidRPr="0001770B">
        <w:rPr>
          <w:rFonts w:ascii="Lato" w:hAnsi="Lato" w:cstheme="minorHAnsi"/>
          <w:sz w:val="18"/>
          <w:szCs w:val="18"/>
          <w:lang w:val="es-CR"/>
        </w:rPr>
        <w:t>.</w:t>
      </w:r>
      <w:r w:rsidR="0001770B" w:rsidRPr="0001770B">
        <w:rPr>
          <w:rFonts w:ascii="Lato" w:hAnsi="Lato" w:cstheme="minorHAnsi"/>
          <w:sz w:val="18"/>
          <w:szCs w:val="18"/>
          <w:lang w:val="es-CR"/>
        </w:rPr>
        <w:t xml:space="preserve"> Trabajó en la implementación de la calificación de clientes y actualmente se encuentra liderando el proyecto de Gestión y Gobierno de Datos.</w:t>
      </w:r>
    </w:p>
    <w:p w14:paraId="38F407BA" w14:textId="77777777" w:rsidR="00DD200A" w:rsidRPr="0001770B" w:rsidRDefault="00DD200A" w:rsidP="004F6FDA">
      <w:pPr>
        <w:spacing w:line="276" w:lineRule="auto"/>
        <w:jc w:val="both"/>
        <w:rPr>
          <w:rFonts w:ascii="Lato" w:hAnsi="Lato" w:cstheme="minorHAnsi"/>
          <w:sz w:val="18"/>
          <w:szCs w:val="18"/>
          <w:lang w:val="es-CR"/>
        </w:rPr>
      </w:pPr>
    </w:p>
    <w:p w14:paraId="4A3F8D83" w14:textId="03A47A4B" w:rsidR="005C35C3" w:rsidRDefault="00DE067B" w:rsidP="00F53526">
      <w:pPr>
        <w:jc w:val="both"/>
        <w:rPr>
          <w:rFonts w:ascii="Lato" w:hAnsi="Lato" w:cstheme="minorHAnsi"/>
          <w:b/>
          <w:bCs/>
          <w:color w:val="0070C0"/>
        </w:rPr>
      </w:pPr>
      <w:r>
        <w:rPr>
          <w:rFonts w:ascii="Lato" w:hAnsi="Lato" w:cstheme="minorHAnsi"/>
          <w:b/>
          <w:bCs/>
          <w:noProof/>
          <w:color w:val="0070C0"/>
        </w:rPr>
        <w:lastRenderedPageBreak/>
        <w:drawing>
          <wp:anchor distT="0" distB="0" distL="114300" distR="114300" simplePos="0" relativeHeight="251663360" behindDoc="0" locked="0" layoutInCell="1" allowOverlap="1" wp14:anchorId="12F60704" wp14:editId="3907219E">
            <wp:simplePos x="0" y="0"/>
            <wp:positionH relativeFrom="margin">
              <wp:align>left</wp:align>
            </wp:positionH>
            <wp:positionV relativeFrom="paragraph">
              <wp:posOffset>185420</wp:posOffset>
            </wp:positionV>
            <wp:extent cx="1260475" cy="13627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475" cy="1362710"/>
                    </a:xfrm>
                    <a:prstGeom prst="rect">
                      <a:avLst/>
                    </a:prstGeom>
                    <a:noFill/>
                  </pic:spPr>
                </pic:pic>
              </a:graphicData>
            </a:graphic>
            <wp14:sizeRelH relativeFrom="margin">
              <wp14:pctWidth>0</wp14:pctWidth>
            </wp14:sizeRelH>
            <wp14:sizeRelV relativeFrom="margin">
              <wp14:pctHeight>0</wp14:pctHeight>
            </wp14:sizeRelV>
          </wp:anchor>
        </w:drawing>
      </w:r>
    </w:p>
    <w:p w14:paraId="308CFD5A" w14:textId="210C2AFB" w:rsidR="00F53526" w:rsidRPr="00BB59E0" w:rsidRDefault="00F53526" w:rsidP="00F53526">
      <w:pPr>
        <w:jc w:val="both"/>
        <w:rPr>
          <w:rFonts w:ascii="Lato" w:hAnsi="Lato" w:cstheme="minorHAnsi"/>
          <w:b/>
          <w:bCs/>
          <w:color w:val="0070C0"/>
          <w:sz w:val="22"/>
          <w:szCs w:val="22"/>
        </w:rPr>
      </w:pPr>
      <w:r w:rsidRPr="00BB59E0">
        <w:rPr>
          <w:rFonts w:ascii="Lato" w:hAnsi="Lato" w:cstheme="minorHAnsi"/>
          <w:b/>
          <w:bCs/>
          <w:color w:val="0070C0"/>
          <w:sz w:val="22"/>
          <w:szCs w:val="22"/>
        </w:rPr>
        <w:t>Leandro Martínez</w:t>
      </w:r>
    </w:p>
    <w:p w14:paraId="41388403" w14:textId="70908B0E" w:rsidR="002E7485" w:rsidRPr="00F53526" w:rsidRDefault="00F53526" w:rsidP="004F6FDA">
      <w:pPr>
        <w:jc w:val="both"/>
        <w:rPr>
          <w:rFonts w:ascii="Lato" w:hAnsi="Lato" w:cstheme="minorHAnsi"/>
          <w:sz w:val="18"/>
          <w:szCs w:val="18"/>
        </w:rPr>
      </w:pPr>
      <w:r w:rsidRPr="00F81452">
        <w:rPr>
          <w:rFonts w:ascii="Lato" w:hAnsi="Lato" w:cstheme="minorHAnsi"/>
          <w:sz w:val="18"/>
          <w:szCs w:val="18"/>
        </w:rPr>
        <w:t>Argentino,</w:t>
      </w:r>
      <w:r w:rsidRPr="00F53526">
        <w:rPr>
          <w:rFonts w:ascii="Lato" w:hAnsi="Lato" w:cstheme="minorHAnsi"/>
          <w:sz w:val="18"/>
          <w:szCs w:val="18"/>
        </w:rPr>
        <w:t xml:space="preserve"> </w:t>
      </w:r>
      <w:r w:rsidRPr="00F81452">
        <w:rPr>
          <w:rFonts w:ascii="Lato" w:hAnsi="Lato" w:cstheme="minorHAnsi"/>
          <w:sz w:val="18"/>
          <w:szCs w:val="18"/>
        </w:rPr>
        <w:t>Actuario por la Universidad de Buenos Aires (UBA), Magister en Datamining and Knowledge Discovery (UBA) y analista de sistemas</w:t>
      </w:r>
      <w:r w:rsidR="006A7543">
        <w:rPr>
          <w:rFonts w:ascii="Lato" w:hAnsi="Lato" w:cstheme="minorHAnsi"/>
          <w:sz w:val="18"/>
          <w:szCs w:val="18"/>
        </w:rPr>
        <w:t xml:space="preserve"> (ORT)</w:t>
      </w:r>
      <w:r w:rsidRPr="00F81452">
        <w:rPr>
          <w:rFonts w:ascii="Lato" w:hAnsi="Lato" w:cstheme="minorHAnsi"/>
          <w:sz w:val="18"/>
          <w:szCs w:val="18"/>
        </w:rPr>
        <w:t xml:space="preserve">. Diplomado en Big Data (ITBA) y especialista en Ciencia de Datos (Digital House). Lidera la Gerencia de Inteligencia Comercial del Banco de la Provincia de Buenos Aires, la cual se ocupa de proveer modelos y herramientas cuantitativas que permitan analizar estrategias comerciales, venta, reactivación y uso de productos a partir de información sobre los usos y preferencias de clientes y del conocimiento sobre las interacciones de estos con los productos y servicios. </w:t>
      </w:r>
      <w:r w:rsidR="00B818AE">
        <w:rPr>
          <w:rFonts w:ascii="Lato" w:hAnsi="Lato" w:cstheme="minorHAnsi"/>
          <w:sz w:val="18"/>
          <w:szCs w:val="18"/>
        </w:rPr>
        <w:t xml:space="preserve">Asimismo, </w:t>
      </w:r>
      <w:r w:rsidRPr="00F81452">
        <w:rPr>
          <w:rFonts w:ascii="Lato" w:hAnsi="Lato" w:cstheme="minorHAnsi"/>
          <w:sz w:val="18"/>
          <w:szCs w:val="18"/>
        </w:rPr>
        <w:t xml:space="preserve">administra y desarrolla herramientas para </w:t>
      </w:r>
      <w:r w:rsidRPr="00F53526">
        <w:rPr>
          <w:rFonts w:ascii="Lato" w:hAnsi="Lato" w:cstheme="minorHAnsi"/>
          <w:sz w:val="18"/>
          <w:szCs w:val="18"/>
        </w:rPr>
        <w:t>l</w:t>
      </w:r>
      <w:r w:rsidRPr="00F81452">
        <w:rPr>
          <w:rFonts w:ascii="Lato" w:hAnsi="Lato" w:cstheme="minorHAnsi"/>
          <w:sz w:val="18"/>
          <w:szCs w:val="18"/>
        </w:rPr>
        <w:t>a gestión de los datos</w:t>
      </w:r>
      <w:r w:rsidR="00B818AE">
        <w:rPr>
          <w:rFonts w:ascii="Lato" w:hAnsi="Lato" w:cstheme="minorHAnsi"/>
          <w:sz w:val="18"/>
          <w:szCs w:val="18"/>
        </w:rPr>
        <w:t>,</w:t>
      </w:r>
      <w:r w:rsidRPr="00F81452">
        <w:rPr>
          <w:rFonts w:ascii="Lato" w:hAnsi="Lato" w:cstheme="minorHAnsi"/>
          <w:sz w:val="18"/>
          <w:szCs w:val="18"/>
        </w:rPr>
        <w:t xml:space="preserve"> procurando </w:t>
      </w:r>
      <w:r w:rsidR="00B818AE">
        <w:rPr>
          <w:rFonts w:ascii="Lato" w:hAnsi="Lato" w:cstheme="minorHAnsi"/>
          <w:sz w:val="18"/>
          <w:szCs w:val="18"/>
        </w:rPr>
        <w:t>l</w:t>
      </w:r>
      <w:r w:rsidRPr="00F81452">
        <w:rPr>
          <w:rFonts w:ascii="Lato" w:hAnsi="Lato" w:cstheme="minorHAnsi"/>
          <w:sz w:val="18"/>
          <w:szCs w:val="18"/>
        </w:rPr>
        <w:t xml:space="preserve">a calidad y disponibilidad de </w:t>
      </w:r>
      <w:r w:rsidR="00922E6C" w:rsidRPr="00F81452">
        <w:rPr>
          <w:rFonts w:ascii="Lato" w:hAnsi="Lato" w:cstheme="minorHAnsi"/>
          <w:sz w:val="18"/>
          <w:szCs w:val="18"/>
        </w:rPr>
        <w:t>estos</w:t>
      </w:r>
      <w:r w:rsidRPr="00F81452">
        <w:rPr>
          <w:rFonts w:ascii="Lato" w:hAnsi="Lato" w:cstheme="minorHAnsi"/>
          <w:sz w:val="18"/>
          <w:szCs w:val="18"/>
        </w:rPr>
        <w:t xml:space="preserve"> como activo de valor para la utilización de la información de las dependencias del Banco.</w:t>
      </w:r>
    </w:p>
    <w:p w14:paraId="3D1E3BCB" w14:textId="77777777" w:rsidR="008C5A55" w:rsidRDefault="008C5A55" w:rsidP="00101ADE">
      <w:pPr>
        <w:rPr>
          <w:rFonts w:ascii="Lato" w:hAnsi="Lato" w:cstheme="minorHAnsi"/>
          <w:b/>
          <w:bCs/>
          <w:color w:val="0070C0"/>
        </w:rPr>
      </w:pPr>
    </w:p>
    <w:p w14:paraId="7D8F0F0E" w14:textId="2F6126E7" w:rsidR="00492814" w:rsidRDefault="006B5EF0" w:rsidP="00101ADE">
      <w:pPr>
        <w:rPr>
          <w:rFonts w:ascii="Lato" w:hAnsi="Lato" w:cstheme="minorHAnsi"/>
          <w:b/>
          <w:bCs/>
          <w:color w:val="0070C0"/>
        </w:rPr>
      </w:pPr>
      <w:r w:rsidRPr="005A317E">
        <w:rPr>
          <w:rFonts w:cstheme="minorHAnsi"/>
          <w:noProof/>
        </w:rPr>
        <w:drawing>
          <wp:anchor distT="0" distB="0" distL="114300" distR="114300" simplePos="0" relativeHeight="251662336" behindDoc="0" locked="0" layoutInCell="1" allowOverlap="1" wp14:anchorId="38AF5C33" wp14:editId="5AD7D181">
            <wp:simplePos x="0" y="0"/>
            <wp:positionH relativeFrom="margin">
              <wp:align>left</wp:align>
            </wp:positionH>
            <wp:positionV relativeFrom="paragraph">
              <wp:posOffset>183515</wp:posOffset>
            </wp:positionV>
            <wp:extent cx="1260475" cy="1403985"/>
            <wp:effectExtent l="0" t="0" r="0" b="5715"/>
            <wp:wrapSquare wrapText="bothSides"/>
            <wp:docPr id="4" name="Imagen 4" descr="C:\Users\jmaguirre\Desktop\JMAguirre_AIS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guirre\Desktop\JMAguirre_AIS_2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25" t="3545" r="14140" b="21438"/>
                    <a:stretch/>
                  </pic:blipFill>
                  <pic:spPr bwMode="auto">
                    <a:xfrm>
                      <a:off x="0" y="0"/>
                      <a:ext cx="1261036" cy="14050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F2B5E2" w14:textId="5A41DF03" w:rsidR="00F76E82" w:rsidRPr="00BB59E0" w:rsidRDefault="009D4332" w:rsidP="00101ADE">
      <w:pPr>
        <w:rPr>
          <w:rFonts w:ascii="Lato" w:hAnsi="Lato" w:cstheme="minorHAnsi"/>
          <w:b/>
          <w:bCs/>
          <w:color w:val="0070C0"/>
          <w:sz w:val="22"/>
          <w:szCs w:val="22"/>
        </w:rPr>
      </w:pPr>
      <w:r w:rsidRPr="00BB59E0">
        <w:rPr>
          <w:rFonts w:ascii="Lato" w:hAnsi="Lato" w:cstheme="minorHAnsi"/>
          <w:b/>
          <w:bCs/>
          <w:color w:val="0070C0"/>
          <w:sz w:val="22"/>
          <w:szCs w:val="22"/>
        </w:rPr>
        <w:t xml:space="preserve">José </w:t>
      </w:r>
      <w:bookmarkStart w:id="6" w:name="_Hlk90031968"/>
      <w:r w:rsidR="00F76E82" w:rsidRPr="00BB59E0">
        <w:rPr>
          <w:rFonts w:ascii="Lato" w:hAnsi="Lato" w:cstheme="minorHAnsi"/>
          <w:b/>
          <w:bCs/>
          <w:color w:val="0070C0"/>
          <w:sz w:val="22"/>
          <w:szCs w:val="22"/>
        </w:rPr>
        <w:t>Manuel Aguirre</w:t>
      </w:r>
      <w:bookmarkEnd w:id="6"/>
    </w:p>
    <w:p w14:paraId="1DBE6E78" w14:textId="3E73B23D" w:rsidR="00532E2A" w:rsidRPr="00B72632" w:rsidRDefault="00CF42DA" w:rsidP="00B72632">
      <w:pPr>
        <w:jc w:val="both"/>
        <w:rPr>
          <w:rFonts w:ascii="Lato" w:hAnsi="Lato" w:cstheme="minorHAnsi"/>
          <w:b/>
          <w:bCs/>
          <w:color w:val="0070C0"/>
          <w:sz w:val="18"/>
          <w:szCs w:val="18"/>
        </w:rPr>
      </w:pPr>
      <w:r w:rsidRPr="009D40E0">
        <w:rPr>
          <w:rFonts w:ascii="Lato" w:hAnsi="Lato" w:cs="Arial"/>
          <w:sz w:val="18"/>
          <w:szCs w:val="18"/>
          <w:lang w:val="es-ES"/>
        </w:rPr>
        <w:t>D</w:t>
      </w:r>
      <w:r w:rsidR="000C0A63" w:rsidRPr="009D40E0">
        <w:rPr>
          <w:rFonts w:ascii="Lato" w:hAnsi="Lato" w:cs="Arial"/>
          <w:sz w:val="18"/>
          <w:szCs w:val="18"/>
          <w:lang w:val="es-ES"/>
        </w:rPr>
        <w:t xml:space="preserve">e nacionalidad española, es </w:t>
      </w:r>
      <w:r w:rsidR="000C0A63" w:rsidRPr="009D40E0">
        <w:rPr>
          <w:rFonts w:ascii="Lato" w:hAnsi="Lato" w:cstheme="minorHAnsi"/>
          <w:sz w:val="18"/>
          <w:szCs w:val="18"/>
        </w:rPr>
        <w:t>Contador Público y Doctor en Ciencias Económicas por la</w:t>
      </w:r>
      <w:r w:rsidR="006B5EF0">
        <w:rPr>
          <w:rFonts w:ascii="Lato" w:hAnsi="Lato" w:cstheme="minorHAnsi"/>
          <w:sz w:val="18"/>
          <w:szCs w:val="18"/>
        </w:rPr>
        <w:t xml:space="preserve"> </w:t>
      </w:r>
      <w:r w:rsidR="000C0A63" w:rsidRPr="009D40E0">
        <w:rPr>
          <w:rFonts w:ascii="Lato" w:hAnsi="Lato" w:cstheme="minorHAnsi"/>
          <w:sz w:val="18"/>
          <w:szCs w:val="18"/>
        </w:rPr>
        <w:t xml:space="preserve">Universidad de Buenos Aires, Argentina. Gran parte de su carrera profesional la ha desarrollado en el mundo de la banca en áreas de créditos, riesgos y comerciales, en Argentina y USA. También </w:t>
      </w:r>
      <w:r w:rsidR="0045197E">
        <w:rPr>
          <w:rFonts w:ascii="Lato" w:hAnsi="Lato" w:cstheme="minorHAnsi"/>
          <w:sz w:val="18"/>
          <w:szCs w:val="18"/>
        </w:rPr>
        <w:t>actuó</w:t>
      </w:r>
      <w:r w:rsidR="000C0A63" w:rsidRPr="009D40E0">
        <w:rPr>
          <w:rFonts w:ascii="Lato" w:hAnsi="Lato" w:cstheme="minorHAnsi"/>
          <w:sz w:val="18"/>
          <w:szCs w:val="18"/>
        </w:rPr>
        <w:t xml:space="preserve"> como consultor para entidades de Argentina, Chile y USA. </w:t>
      </w:r>
      <w:r w:rsidR="008F3808" w:rsidRPr="009D40E0">
        <w:rPr>
          <w:rFonts w:ascii="Lato" w:hAnsi="Lato" w:cstheme="minorHAnsi"/>
          <w:sz w:val="18"/>
          <w:szCs w:val="18"/>
        </w:rPr>
        <w:t xml:space="preserve">Ha sido </w:t>
      </w:r>
      <w:r w:rsidR="000C0A63" w:rsidRPr="009D40E0">
        <w:rPr>
          <w:rFonts w:ascii="Lato" w:hAnsi="Lato" w:cstheme="minorHAnsi"/>
          <w:sz w:val="18"/>
          <w:szCs w:val="18"/>
        </w:rPr>
        <w:t xml:space="preserve">Director Comercial del grupo </w:t>
      </w:r>
      <w:r w:rsidR="00417186" w:rsidRPr="009D40E0">
        <w:rPr>
          <w:rFonts w:ascii="Lato" w:hAnsi="Lato" w:cstheme="minorHAnsi"/>
          <w:sz w:val="18"/>
          <w:szCs w:val="18"/>
        </w:rPr>
        <w:t xml:space="preserve">español </w:t>
      </w:r>
      <w:r w:rsidR="000C0A63" w:rsidRPr="009D40E0">
        <w:rPr>
          <w:rFonts w:ascii="Lato" w:hAnsi="Lato" w:cstheme="minorHAnsi"/>
          <w:sz w:val="18"/>
          <w:szCs w:val="18"/>
        </w:rPr>
        <w:t>AIS - Aplicaciones de Inteligencia Artificial</w:t>
      </w:r>
      <w:r w:rsidR="00376CB6" w:rsidRPr="009D40E0">
        <w:rPr>
          <w:rFonts w:ascii="Lato" w:hAnsi="Lato" w:cstheme="minorHAnsi"/>
          <w:sz w:val="18"/>
          <w:szCs w:val="18"/>
        </w:rPr>
        <w:t>, S.A.</w:t>
      </w:r>
      <w:r w:rsidR="00417186" w:rsidRPr="009D40E0">
        <w:rPr>
          <w:rFonts w:ascii="Lato" w:hAnsi="Lato" w:cstheme="minorHAnsi"/>
          <w:sz w:val="18"/>
          <w:szCs w:val="18"/>
        </w:rPr>
        <w:t xml:space="preserve"> y </w:t>
      </w:r>
      <w:r w:rsidR="000C0A63" w:rsidRPr="009D40E0">
        <w:rPr>
          <w:rFonts w:ascii="Lato" w:hAnsi="Lato" w:cstheme="minorHAnsi"/>
          <w:sz w:val="18"/>
          <w:szCs w:val="18"/>
        </w:rPr>
        <w:t>consultor experto en proyectos de Riesgos de Crédito y “Governance” en Entidades Financieras en los entornos de Basilea II, III y de IFRS 9. Recientemente ha llevado a cabo consultoría en proyectos de Inteligencia Artificial utilizando técnicas de Machine Learning en entornos de Big Data.</w:t>
      </w:r>
      <w:r w:rsidR="008F3808" w:rsidRPr="009D40E0">
        <w:rPr>
          <w:rFonts w:ascii="Lato" w:hAnsi="Lato" w:cstheme="minorHAnsi"/>
          <w:sz w:val="18"/>
          <w:szCs w:val="18"/>
        </w:rPr>
        <w:t xml:space="preserve"> Actualmente es Director de Relaciones Institucionales de AIS.</w:t>
      </w:r>
    </w:p>
    <w:p w14:paraId="0BCC6C02" w14:textId="77777777" w:rsidR="008C5A55" w:rsidRDefault="008C5A55" w:rsidP="00B448A2">
      <w:pPr>
        <w:jc w:val="both"/>
        <w:rPr>
          <w:rFonts w:ascii="Lato" w:hAnsi="Lato" w:cstheme="minorHAnsi"/>
          <w:color w:val="0070C0"/>
        </w:rPr>
      </w:pPr>
    </w:p>
    <w:p w14:paraId="2077A3A6" w14:textId="77777777" w:rsidR="008C5A55" w:rsidRDefault="008C5A55" w:rsidP="00B448A2">
      <w:pPr>
        <w:jc w:val="both"/>
        <w:rPr>
          <w:rFonts w:ascii="Lato" w:hAnsi="Lato" w:cstheme="minorHAnsi"/>
          <w:color w:val="0070C0"/>
        </w:rPr>
      </w:pPr>
    </w:p>
    <w:p w14:paraId="724D7C89" w14:textId="3C583F0D" w:rsidR="0095253D" w:rsidRPr="00CD6639" w:rsidRDefault="00FD348F" w:rsidP="00B448A2">
      <w:pPr>
        <w:jc w:val="both"/>
        <w:rPr>
          <w:rFonts w:ascii="Lato" w:hAnsi="Lato" w:cstheme="minorHAnsi"/>
          <w:color w:val="0070C0"/>
          <w:sz w:val="22"/>
          <w:szCs w:val="22"/>
        </w:rPr>
      </w:pPr>
      <w:r>
        <w:rPr>
          <w:noProof/>
        </w:rPr>
        <w:drawing>
          <wp:anchor distT="0" distB="0" distL="114300" distR="114300" simplePos="0" relativeHeight="251668480" behindDoc="0" locked="0" layoutInCell="1" allowOverlap="1" wp14:anchorId="66323133" wp14:editId="62DED14D">
            <wp:simplePos x="0" y="0"/>
            <wp:positionH relativeFrom="column">
              <wp:posOffset>-3175</wp:posOffset>
            </wp:positionH>
            <wp:positionV relativeFrom="paragraph">
              <wp:posOffset>635</wp:posOffset>
            </wp:positionV>
            <wp:extent cx="1248410" cy="1009650"/>
            <wp:effectExtent l="0" t="0" r="8890" b="0"/>
            <wp:wrapSquare wrapText="bothSides"/>
            <wp:docPr id="5" name="Imagen 5" descr="Foto en blanco y negro de un hombre con traje y corbata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to en blanco y negro de un hombre con traje y corbata sonriend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4009" b="11262"/>
                    <a:stretch/>
                  </pic:blipFill>
                  <pic:spPr bwMode="auto">
                    <a:xfrm>
                      <a:off x="0" y="0"/>
                      <a:ext cx="1248410" cy="1009650"/>
                    </a:xfrm>
                    <a:prstGeom prst="rect">
                      <a:avLst/>
                    </a:prstGeom>
                    <a:noFill/>
                    <a:ln>
                      <a:noFill/>
                    </a:ln>
                    <a:extLst>
                      <a:ext uri="{53640926-AAD7-44D8-BBD7-CCE9431645EC}">
                        <a14:shadowObscured xmlns:a14="http://schemas.microsoft.com/office/drawing/2010/main"/>
                      </a:ext>
                    </a:extLst>
                  </pic:spPr>
                </pic:pic>
              </a:graphicData>
            </a:graphic>
          </wp:anchor>
        </w:drawing>
      </w:r>
      <w:r w:rsidR="00EB3D16">
        <w:rPr>
          <w:rFonts w:ascii="Lato" w:hAnsi="Lato" w:cstheme="minorHAnsi"/>
          <w:b/>
          <w:bCs/>
          <w:color w:val="0070C0"/>
          <w:sz w:val="22"/>
          <w:szCs w:val="22"/>
        </w:rPr>
        <w:t>Jorge Polo</w:t>
      </w:r>
    </w:p>
    <w:p w14:paraId="245301C2" w14:textId="52430B11" w:rsidR="00CD6639" w:rsidRPr="00FD348F" w:rsidRDefault="005359F9" w:rsidP="005359F9">
      <w:pPr>
        <w:jc w:val="both"/>
        <w:rPr>
          <w:rFonts w:ascii="Lato" w:hAnsi="Lato"/>
          <w:sz w:val="18"/>
          <w:szCs w:val="18"/>
        </w:rPr>
      </w:pPr>
      <w:r w:rsidRPr="00FD348F">
        <w:rPr>
          <w:rFonts w:ascii="Lato" w:hAnsi="Lato"/>
          <w:sz w:val="18"/>
          <w:szCs w:val="18"/>
        </w:rPr>
        <w:t>E</w:t>
      </w:r>
      <w:r w:rsidR="00EB3D16" w:rsidRPr="00FD348F">
        <w:rPr>
          <w:rFonts w:ascii="Lato" w:hAnsi="Lato"/>
          <w:sz w:val="18"/>
          <w:szCs w:val="18"/>
        </w:rPr>
        <w:t xml:space="preserve">s </w:t>
      </w:r>
      <w:r w:rsidR="00CD6639" w:rsidRPr="00FD348F">
        <w:rPr>
          <w:rFonts w:ascii="Lato" w:hAnsi="Lato"/>
          <w:sz w:val="18"/>
          <w:szCs w:val="18"/>
        </w:rPr>
        <w:t>Supervisor Principal de Sistemas de Información y Tecnología</w:t>
      </w:r>
      <w:r w:rsidR="00EB3D16" w:rsidRPr="00FD348F">
        <w:rPr>
          <w:rFonts w:ascii="Lato" w:hAnsi="Lato"/>
          <w:sz w:val="18"/>
          <w:szCs w:val="18"/>
        </w:rPr>
        <w:t xml:space="preserve"> de la Superintendencia de Banca, Seguros y AFP</w:t>
      </w:r>
      <w:r w:rsidR="00CE506A">
        <w:rPr>
          <w:rFonts w:ascii="Lato" w:hAnsi="Lato"/>
          <w:sz w:val="18"/>
          <w:szCs w:val="18"/>
        </w:rPr>
        <w:t>´s</w:t>
      </w:r>
      <w:r w:rsidR="00EB3D16" w:rsidRPr="00FD348F">
        <w:rPr>
          <w:rFonts w:ascii="Lato" w:hAnsi="Lato"/>
          <w:sz w:val="18"/>
          <w:szCs w:val="18"/>
        </w:rPr>
        <w:t xml:space="preserve"> (SBS)</w:t>
      </w:r>
      <w:r w:rsidRPr="00FD348F">
        <w:rPr>
          <w:rFonts w:ascii="Lato" w:hAnsi="Lato"/>
          <w:sz w:val="18"/>
          <w:szCs w:val="18"/>
        </w:rPr>
        <w:t xml:space="preserve"> de Perú</w:t>
      </w:r>
      <w:r w:rsidR="00CD6639" w:rsidRPr="00FD348F">
        <w:rPr>
          <w:rFonts w:ascii="Lato" w:hAnsi="Lato"/>
          <w:sz w:val="18"/>
          <w:szCs w:val="18"/>
        </w:rPr>
        <w:t>, responsable de liderar in</w:t>
      </w:r>
      <w:r w:rsidR="00FD348F">
        <w:rPr>
          <w:rFonts w:ascii="Lato" w:hAnsi="Lato"/>
          <w:sz w:val="18"/>
          <w:szCs w:val="18"/>
        </w:rPr>
        <w:t>i</w:t>
      </w:r>
      <w:r w:rsidR="00CD6639" w:rsidRPr="00FD348F">
        <w:rPr>
          <w:rFonts w:ascii="Lato" w:hAnsi="Lato"/>
          <w:sz w:val="18"/>
          <w:szCs w:val="18"/>
        </w:rPr>
        <w:t>ciativas de regulación y supervisión en materia de seguridad de la información y ciberseguridad. Posee Maestría en Data Management e</w:t>
      </w:r>
      <w:r w:rsidRPr="00FD348F">
        <w:rPr>
          <w:rFonts w:ascii="Lato" w:hAnsi="Lato"/>
          <w:sz w:val="18"/>
          <w:szCs w:val="18"/>
        </w:rPr>
        <w:t xml:space="preserve"> </w:t>
      </w:r>
      <w:r w:rsidR="00CD6639" w:rsidRPr="00FD348F">
        <w:rPr>
          <w:rFonts w:ascii="Lato" w:hAnsi="Lato"/>
          <w:sz w:val="18"/>
          <w:szCs w:val="18"/>
        </w:rPr>
        <w:t>Innovación Tecnológica por la Universidad de Barcelona, así como las certificaciones C|CISO y CTIA por EC-Council, CISA por ISACA, y de Gestión de Riesgos por la Asociación de Supervisor</w:t>
      </w:r>
      <w:r w:rsidR="002667DE">
        <w:rPr>
          <w:rFonts w:ascii="Lato" w:hAnsi="Lato"/>
          <w:sz w:val="18"/>
          <w:szCs w:val="18"/>
        </w:rPr>
        <w:t>es</w:t>
      </w:r>
      <w:r w:rsidR="00CD6639" w:rsidRPr="00FD348F">
        <w:rPr>
          <w:rFonts w:ascii="Lato" w:hAnsi="Lato"/>
          <w:sz w:val="18"/>
          <w:szCs w:val="18"/>
        </w:rPr>
        <w:t xml:space="preserve"> Bancarios de las Américas (ASBA).</w:t>
      </w:r>
    </w:p>
    <w:p w14:paraId="637CBADD" w14:textId="43199A3C" w:rsidR="0095253D" w:rsidRDefault="0095253D" w:rsidP="00B448A2">
      <w:pPr>
        <w:jc w:val="both"/>
        <w:rPr>
          <w:rFonts w:ascii="Lato" w:hAnsi="Lato" w:cstheme="minorHAnsi"/>
          <w:color w:val="0070C0"/>
        </w:rPr>
      </w:pPr>
    </w:p>
    <w:p w14:paraId="370D49D2" w14:textId="77777777" w:rsidR="0095253D" w:rsidRDefault="0095253D" w:rsidP="00B448A2">
      <w:pPr>
        <w:jc w:val="both"/>
        <w:rPr>
          <w:rFonts w:ascii="Lato" w:hAnsi="Lato" w:cstheme="minorHAnsi"/>
          <w:color w:val="0070C0"/>
        </w:rPr>
      </w:pPr>
    </w:p>
    <w:p w14:paraId="3B5B6663" w14:textId="22BD6FF6" w:rsidR="006B6A1F" w:rsidRDefault="0010437B" w:rsidP="00B448A2">
      <w:pPr>
        <w:jc w:val="both"/>
        <w:rPr>
          <w:rFonts w:ascii="Lato" w:hAnsi="Lato" w:cstheme="minorHAnsi"/>
          <w:color w:val="0070C0"/>
        </w:rPr>
      </w:pPr>
      <w:r>
        <w:rPr>
          <w:rFonts w:ascii="Lato" w:hAnsi="Lato" w:cstheme="minorHAnsi"/>
          <w:color w:val="0070C0"/>
        </w:rPr>
        <w:t>Moderador</w:t>
      </w:r>
    </w:p>
    <w:p w14:paraId="3F005C9D" w14:textId="71511ED1" w:rsidR="006B6A1F" w:rsidRDefault="006B6A1F" w:rsidP="00B448A2">
      <w:pPr>
        <w:jc w:val="both"/>
        <w:rPr>
          <w:rFonts w:ascii="Lato" w:hAnsi="Lato" w:cstheme="minorHAnsi"/>
          <w:color w:val="0070C0"/>
        </w:rPr>
      </w:pPr>
    </w:p>
    <w:p w14:paraId="05C0765F" w14:textId="77777777" w:rsidR="00984AF6" w:rsidRPr="00BD7A5B" w:rsidRDefault="00984AF6" w:rsidP="00984AF6">
      <w:pPr>
        <w:rPr>
          <w:rFonts w:ascii="Lato" w:hAnsi="Lato"/>
          <w:noProof/>
          <w:sz w:val="22"/>
          <w:szCs w:val="22"/>
          <w:lang w:val="es-AR"/>
        </w:rPr>
      </w:pPr>
      <w:r w:rsidRPr="00BD7A5B">
        <w:rPr>
          <w:noProof/>
          <w:sz w:val="22"/>
          <w:szCs w:val="22"/>
        </w:rPr>
        <w:drawing>
          <wp:anchor distT="0" distB="0" distL="114300" distR="114300" simplePos="0" relativeHeight="251667456" behindDoc="0" locked="0" layoutInCell="1" allowOverlap="1" wp14:anchorId="1604135D" wp14:editId="35679F8B">
            <wp:simplePos x="0" y="0"/>
            <wp:positionH relativeFrom="column">
              <wp:posOffset>1905</wp:posOffset>
            </wp:positionH>
            <wp:positionV relativeFrom="paragraph">
              <wp:posOffset>-2540</wp:posOffset>
            </wp:positionV>
            <wp:extent cx="1111250" cy="1165225"/>
            <wp:effectExtent l="0" t="0" r="0" b="0"/>
            <wp:wrapSquare wrapText="bothSides"/>
            <wp:docPr id="14" name="Imagen 14" descr="imagen de per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de perfil"/>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48" r="2828" b="3830"/>
                    <a:stretch/>
                  </pic:blipFill>
                  <pic:spPr bwMode="auto">
                    <a:xfrm>
                      <a:off x="0" y="0"/>
                      <a:ext cx="1111250" cy="1165225"/>
                    </a:xfrm>
                    <a:prstGeom prst="rect">
                      <a:avLst/>
                    </a:prstGeom>
                    <a:noFill/>
                    <a:ln>
                      <a:noFill/>
                    </a:ln>
                    <a:extLst>
                      <a:ext uri="{53640926-AAD7-44D8-BBD7-CCE9431645EC}">
                        <a14:shadowObscured xmlns:a14="http://schemas.microsoft.com/office/drawing/2010/main"/>
                      </a:ext>
                    </a:extLst>
                  </pic:spPr>
                </pic:pic>
              </a:graphicData>
            </a:graphic>
          </wp:anchor>
        </w:drawing>
      </w:r>
      <w:r w:rsidRPr="00BD7A5B">
        <w:rPr>
          <w:rFonts w:ascii="Lato" w:hAnsi="Lato" w:cstheme="minorHAnsi"/>
          <w:b/>
          <w:bCs/>
          <w:color w:val="0070C0"/>
          <w:sz w:val="22"/>
          <w:szCs w:val="22"/>
        </w:rPr>
        <w:t>Javier Rodríguez</w:t>
      </w:r>
    </w:p>
    <w:p w14:paraId="5018319C" w14:textId="4389BC28" w:rsidR="00C13264" w:rsidRDefault="00984AF6" w:rsidP="00984AF6">
      <w:pPr>
        <w:jc w:val="both"/>
        <w:rPr>
          <w:rFonts w:ascii="Lato" w:hAnsi="Lato" w:cstheme="minorHAnsi"/>
          <w:color w:val="0070C0"/>
        </w:rPr>
      </w:pPr>
      <w:r>
        <w:rPr>
          <w:rFonts w:ascii="Lato" w:hAnsi="Lato"/>
          <w:noProof/>
          <w:sz w:val="17"/>
          <w:szCs w:val="17"/>
          <w:lang w:val="es-AR"/>
        </w:rPr>
        <w:t xml:space="preserve">Peruano, </w:t>
      </w:r>
      <w:r w:rsidRPr="00F608B6">
        <w:rPr>
          <w:rFonts w:ascii="Lato" w:hAnsi="Lato"/>
          <w:noProof/>
          <w:sz w:val="17"/>
          <w:szCs w:val="17"/>
          <w:lang w:val="es-AR"/>
        </w:rPr>
        <w:t>licenciado en Economía</w:t>
      </w:r>
      <w:r w:rsidRPr="00F608B6">
        <w:rPr>
          <w:rFonts w:ascii="Lato" w:hAnsi="Lato"/>
          <w:sz w:val="17"/>
          <w:szCs w:val="17"/>
          <w:lang w:val="es-ES"/>
        </w:rPr>
        <w:t xml:space="preserve"> por la Pontificia Universidad Católica del Perú (PUCP) y MBA por la Universidad Peruana de Ciencias Aplicadas (UPC). Actualmente es jefe de Asistencia Técnica de ALIDE, habiendo ocupado también funciones ejecutivas en las áreas de capacitación y cooperación, relaciones institucionales y estudios económicos en la misma organización. Fue director ejecutivo del Programa ALIDE-BID-FOMIN “Apoyo al proceso de intercambio de conocimientos y experiencias entre los bancos de desarrollo de América Latina y el Caribe”.</w:t>
      </w:r>
      <w:r>
        <w:rPr>
          <w:rFonts w:ascii="Lato" w:hAnsi="Lato"/>
          <w:sz w:val="17"/>
          <w:szCs w:val="17"/>
          <w:lang w:val="es-ES"/>
        </w:rPr>
        <w:t xml:space="preserve"> Gestor </w:t>
      </w:r>
      <w:r w:rsidRPr="00F608B6">
        <w:rPr>
          <w:rFonts w:ascii="Lato" w:hAnsi="Lato"/>
          <w:sz w:val="17"/>
          <w:szCs w:val="17"/>
          <w:lang w:val="es-ES"/>
        </w:rPr>
        <w:t>de programas de adiestramiento y consultoría dirigidos a</w:t>
      </w:r>
      <w:r>
        <w:rPr>
          <w:rFonts w:ascii="Lato" w:hAnsi="Lato"/>
          <w:sz w:val="17"/>
          <w:szCs w:val="17"/>
          <w:lang w:val="es-ES"/>
        </w:rPr>
        <w:t>l fortalecimiento de</w:t>
      </w:r>
      <w:r w:rsidRPr="00F608B6">
        <w:rPr>
          <w:rFonts w:ascii="Lato" w:hAnsi="Lato"/>
          <w:sz w:val="17"/>
          <w:szCs w:val="17"/>
          <w:lang w:val="es-ES"/>
        </w:rPr>
        <w:t xml:space="preserve"> la banca de desarrollo</w:t>
      </w:r>
      <w:r>
        <w:rPr>
          <w:rFonts w:ascii="Lato" w:hAnsi="Lato"/>
          <w:sz w:val="17"/>
          <w:szCs w:val="17"/>
          <w:lang w:val="es-ES"/>
        </w:rPr>
        <w:t xml:space="preserve"> miembro de ALIDE en América Latina y el Caribe</w:t>
      </w:r>
      <w:r w:rsidRPr="00F608B6">
        <w:rPr>
          <w:rFonts w:ascii="Lato" w:hAnsi="Lato"/>
          <w:sz w:val="17"/>
          <w:szCs w:val="17"/>
          <w:lang w:val="es-ES"/>
        </w:rPr>
        <w:t>.</w:t>
      </w:r>
    </w:p>
    <w:p w14:paraId="2EA6378A" w14:textId="04D943AA" w:rsidR="00C13264" w:rsidRDefault="00C13264" w:rsidP="00B448A2">
      <w:pPr>
        <w:jc w:val="both"/>
        <w:rPr>
          <w:rFonts w:ascii="Lato" w:hAnsi="Lato" w:cstheme="minorHAnsi"/>
          <w:color w:val="0070C0"/>
        </w:rPr>
      </w:pPr>
    </w:p>
    <w:p w14:paraId="1E05831D" w14:textId="77777777" w:rsidR="00DD200A" w:rsidRDefault="00DD200A" w:rsidP="00B448A2">
      <w:pPr>
        <w:jc w:val="both"/>
        <w:rPr>
          <w:rFonts w:ascii="Lato" w:hAnsi="Lato" w:cstheme="minorHAnsi"/>
          <w:color w:val="0070C0"/>
        </w:rPr>
      </w:pPr>
    </w:p>
    <w:p w14:paraId="337258F2" w14:textId="6D69D7EC" w:rsidR="0010437B" w:rsidRDefault="0010437B" w:rsidP="00B448A2">
      <w:pPr>
        <w:jc w:val="both"/>
        <w:rPr>
          <w:rFonts w:ascii="Lato" w:hAnsi="Lato" w:cstheme="minorHAnsi"/>
          <w:color w:val="0070C0"/>
        </w:rPr>
      </w:pPr>
      <w:r>
        <w:rPr>
          <w:rFonts w:ascii="Lato" w:hAnsi="Lato" w:cstheme="minorHAnsi"/>
          <w:color w:val="0070C0"/>
        </w:rPr>
        <w:t>Panelista – Mesa Redonda</w:t>
      </w:r>
    </w:p>
    <w:p w14:paraId="3A59C977" w14:textId="77777777" w:rsidR="0010437B" w:rsidRDefault="0010437B" w:rsidP="00B448A2">
      <w:pPr>
        <w:jc w:val="both"/>
        <w:rPr>
          <w:rFonts w:ascii="Lato" w:hAnsi="Lato" w:cstheme="minorHAnsi"/>
          <w:color w:val="0070C0"/>
        </w:rPr>
      </w:pPr>
    </w:p>
    <w:p w14:paraId="23F9C784" w14:textId="77777777" w:rsidR="004D338C" w:rsidRPr="00BB59E0" w:rsidRDefault="004D338C" w:rsidP="004D338C">
      <w:pPr>
        <w:jc w:val="both"/>
        <w:rPr>
          <w:rFonts w:ascii="Lato" w:hAnsi="Lato" w:cstheme="minorHAnsi"/>
          <w:b/>
          <w:bCs/>
          <w:color w:val="0070C0"/>
          <w:sz w:val="22"/>
          <w:szCs w:val="22"/>
        </w:rPr>
      </w:pPr>
      <w:r>
        <w:rPr>
          <w:noProof/>
        </w:rPr>
        <w:drawing>
          <wp:anchor distT="0" distB="0" distL="114300" distR="114300" simplePos="0" relativeHeight="251665408" behindDoc="0" locked="0" layoutInCell="1" allowOverlap="1" wp14:anchorId="6CDD25F6" wp14:editId="7B0637DD">
            <wp:simplePos x="0" y="0"/>
            <wp:positionH relativeFrom="margin">
              <wp:posOffset>13970</wp:posOffset>
            </wp:positionH>
            <wp:positionV relativeFrom="paragraph">
              <wp:posOffset>16510</wp:posOffset>
            </wp:positionV>
            <wp:extent cx="1087120" cy="1260475"/>
            <wp:effectExtent l="0" t="0" r="0" b="0"/>
            <wp:wrapSquare wrapText="bothSides"/>
            <wp:docPr id="13" name="Imagen 13" descr="Hombre sentado en un escrito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Hombre sentado en un escritorio&#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4308" t="7232" r="22062" b="16763"/>
                    <a:stretch/>
                  </pic:blipFill>
                  <pic:spPr bwMode="auto">
                    <a:xfrm>
                      <a:off x="0" y="0"/>
                      <a:ext cx="1087120" cy="1260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hAnsi="Lato" w:cstheme="minorHAnsi"/>
          <w:b/>
          <w:bCs/>
          <w:color w:val="0070C0"/>
          <w:sz w:val="22"/>
          <w:szCs w:val="22"/>
        </w:rPr>
        <w:t>Leandro Fernández</w:t>
      </w:r>
    </w:p>
    <w:p w14:paraId="4067E586" w14:textId="5DB4C6E2" w:rsidR="004D338C" w:rsidRDefault="004D338C" w:rsidP="004D338C">
      <w:pPr>
        <w:jc w:val="both"/>
        <w:rPr>
          <w:rFonts w:ascii="Lato" w:hAnsi="Lato" w:cstheme="minorHAnsi"/>
          <w:sz w:val="18"/>
          <w:szCs w:val="18"/>
        </w:rPr>
      </w:pPr>
      <w:r w:rsidRPr="00DF2250">
        <w:rPr>
          <w:rFonts w:ascii="Lato" w:hAnsi="Lato" w:cstheme="minorHAnsi"/>
          <w:sz w:val="18"/>
          <w:szCs w:val="18"/>
          <w:lang w:val="es-CO"/>
        </w:rPr>
        <w:t xml:space="preserve">Ingeniero Civil Industrial de la Universidad del Desarrollo y M.B.A. </w:t>
      </w:r>
      <w:r w:rsidRPr="00DF2250">
        <w:rPr>
          <w:rFonts w:ascii="Lato" w:hAnsi="Lato" w:cstheme="minorHAnsi"/>
          <w:sz w:val="18"/>
          <w:szCs w:val="18"/>
          <w:lang w:val="es-CL"/>
        </w:rPr>
        <w:t xml:space="preserve">Entrepreneurship Development Program, </w:t>
      </w:r>
      <w:r w:rsidRPr="00DF2250">
        <w:rPr>
          <w:rFonts w:ascii="Lato" w:hAnsi="Lato" w:cstheme="minorHAnsi"/>
          <w:sz w:val="18"/>
          <w:szCs w:val="18"/>
        </w:rPr>
        <w:t>Babson College, Boston, EEUU. Premio Universidad como el mejor egresado de su promoción en 1999</w:t>
      </w:r>
      <w:r>
        <w:rPr>
          <w:rFonts w:ascii="Lato" w:hAnsi="Lato" w:cstheme="minorHAnsi"/>
          <w:sz w:val="18"/>
          <w:szCs w:val="18"/>
        </w:rPr>
        <w:t xml:space="preserve">. </w:t>
      </w:r>
      <w:r w:rsidRPr="002E29EA">
        <w:rPr>
          <w:rFonts w:ascii="Lato" w:hAnsi="Lato" w:cstheme="minorHAnsi"/>
          <w:sz w:val="18"/>
          <w:szCs w:val="18"/>
          <w:lang w:val="es-ES"/>
        </w:rPr>
        <w:t>Desde el 2010 trabaja e</w:t>
      </w:r>
      <w:r>
        <w:rPr>
          <w:rFonts w:ascii="Lato" w:hAnsi="Lato" w:cstheme="minorHAnsi"/>
          <w:sz w:val="18"/>
          <w:szCs w:val="18"/>
          <w:lang w:val="es-ES"/>
        </w:rPr>
        <w:t>n AIS Group</w:t>
      </w:r>
      <w:r w:rsidRPr="002E29EA">
        <w:rPr>
          <w:rFonts w:ascii="Lato" w:hAnsi="Lato" w:cstheme="minorHAnsi"/>
          <w:sz w:val="18"/>
          <w:szCs w:val="18"/>
          <w:lang w:val="es-ES"/>
        </w:rPr>
        <w:t>, empresa multinacional con más de 30 años de experiencia generando valor a partir de los datos, mediante técnicas de inteligencia artificial y soluciones tecnol</w:t>
      </w:r>
      <w:r>
        <w:rPr>
          <w:rFonts w:ascii="Lato" w:hAnsi="Lato" w:cstheme="minorHAnsi"/>
          <w:sz w:val="18"/>
          <w:szCs w:val="18"/>
          <w:lang w:val="es-ES"/>
        </w:rPr>
        <w:t>ó</w:t>
      </w:r>
      <w:r w:rsidRPr="002E29EA">
        <w:rPr>
          <w:rFonts w:ascii="Lato" w:hAnsi="Lato" w:cstheme="minorHAnsi"/>
          <w:sz w:val="18"/>
          <w:szCs w:val="18"/>
          <w:lang w:val="es-ES"/>
        </w:rPr>
        <w:t>gicas. Actualmente es Socio y Gerente General para AIS Chile &amp; Región Andina.</w:t>
      </w:r>
      <w:r>
        <w:rPr>
          <w:rFonts w:ascii="Lato" w:hAnsi="Lato" w:cstheme="minorHAnsi"/>
          <w:sz w:val="18"/>
          <w:szCs w:val="18"/>
          <w:lang w:val="es-ES"/>
        </w:rPr>
        <w:t xml:space="preserve"> </w:t>
      </w:r>
      <w:r w:rsidRPr="008D58AE">
        <w:rPr>
          <w:rFonts w:ascii="Lato" w:hAnsi="Lato" w:cstheme="minorHAnsi"/>
          <w:sz w:val="18"/>
          <w:szCs w:val="18"/>
        </w:rPr>
        <w:t xml:space="preserve">Es profesor </w:t>
      </w:r>
      <w:r w:rsidRPr="008D58AE">
        <w:rPr>
          <w:rFonts w:ascii="Lato" w:hAnsi="Lato" w:cstheme="minorHAnsi"/>
          <w:sz w:val="18"/>
          <w:szCs w:val="18"/>
          <w:lang w:val="es-CL"/>
        </w:rPr>
        <w:t xml:space="preserve">del </w:t>
      </w:r>
      <w:r w:rsidRPr="008D58AE">
        <w:rPr>
          <w:rFonts w:ascii="Lato" w:hAnsi="Lato" w:cstheme="minorHAnsi"/>
          <w:sz w:val="18"/>
          <w:szCs w:val="18"/>
        </w:rPr>
        <w:t>MBA para la Universidad de IndianaTex en EEUU, en temas de</w:t>
      </w:r>
      <w:r w:rsidRPr="008D58AE">
        <w:rPr>
          <w:rFonts w:ascii="Lato" w:hAnsi="Lato" w:cstheme="minorHAnsi"/>
          <w:sz w:val="18"/>
          <w:szCs w:val="18"/>
          <w:lang w:val="es-CL"/>
        </w:rPr>
        <w:t xml:space="preserve"> analítica y </w:t>
      </w:r>
      <w:r w:rsidRPr="008D58AE">
        <w:rPr>
          <w:rFonts w:ascii="Lato" w:hAnsi="Lato" w:cstheme="minorHAnsi"/>
          <w:i/>
          <w:iCs/>
          <w:sz w:val="18"/>
          <w:szCs w:val="18"/>
          <w:lang w:val="es-CL"/>
        </w:rPr>
        <w:t>machine learning</w:t>
      </w:r>
      <w:r w:rsidRPr="008D58AE">
        <w:rPr>
          <w:rFonts w:ascii="Lato" w:hAnsi="Lato" w:cstheme="minorHAnsi"/>
          <w:sz w:val="18"/>
          <w:szCs w:val="18"/>
          <w:lang w:val="es-CL"/>
        </w:rPr>
        <w:t xml:space="preserve"> </w:t>
      </w:r>
      <w:r w:rsidRPr="008D58AE">
        <w:rPr>
          <w:rFonts w:ascii="Lato" w:hAnsi="Lato" w:cstheme="minorHAnsi"/>
          <w:sz w:val="18"/>
          <w:szCs w:val="18"/>
        </w:rPr>
        <w:t>que se imparte en Latinoam</w:t>
      </w:r>
      <w:r>
        <w:rPr>
          <w:rFonts w:ascii="Lato" w:hAnsi="Lato" w:cstheme="minorHAnsi"/>
          <w:sz w:val="18"/>
          <w:szCs w:val="18"/>
        </w:rPr>
        <w:t>é</w:t>
      </w:r>
      <w:r w:rsidRPr="008D58AE">
        <w:rPr>
          <w:rFonts w:ascii="Lato" w:hAnsi="Lato" w:cstheme="minorHAnsi"/>
          <w:sz w:val="18"/>
          <w:szCs w:val="18"/>
        </w:rPr>
        <w:t>rica</w:t>
      </w:r>
      <w:r>
        <w:rPr>
          <w:rFonts w:ascii="Lato" w:hAnsi="Lato" w:cstheme="minorHAnsi"/>
          <w:sz w:val="18"/>
          <w:szCs w:val="18"/>
        </w:rPr>
        <w:t>.</w:t>
      </w:r>
    </w:p>
    <w:p w14:paraId="7B3EB2FA" w14:textId="2F6509B9" w:rsidR="004D338C" w:rsidRDefault="004D338C" w:rsidP="004D338C">
      <w:pPr>
        <w:jc w:val="both"/>
        <w:rPr>
          <w:rFonts w:ascii="Lato" w:hAnsi="Lato" w:cstheme="minorHAnsi"/>
          <w:sz w:val="18"/>
          <w:szCs w:val="18"/>
        </w:rPr>
      </w:pPr>
    </w:p>
    <w:p w14:paraId="5232BD12" w14:textId="77777777" w:rsidR="004D338C" w:rsidRDefault="004D338C" w:rsidP="004D338C">
      <w:pPr>
        <w:jc w:val="both"/>
        <w:rPr>
          <w:rFonts w:ascii="Lato" w:hAnsi="Lato" w:cstheme="minorHAnsi"/>
          <w:sz w:val="18"/>
          <w:szCs w:val="18"/>
        </w:rPr>
      </w:pPr>
    </w:p>
    <w:p w14:paraId="13C0A4BF" w14:textId="19107514" w:rsidR="006134D3" w:rsidRDefault="006134D3" w:rsidP="00B448A2">
      <w:pPr>
        <w:jc w:val="both"/>
        <w:rPr>
          <w:rFonts w:ascii="Lato" w:hAnsi="Lato" w:cstheme="minorHAnsi"/>
          <w:color w:val="0070C0"/>
        </w:rPr>
      </w:pPr>
    </w:p>
    <w:p w14:paraId="27684EA4" w14:textId="679DC344" w:rsidR="008C5A55" w:rsidRDefault="008C5A55" w:rsidP="00B448A2">
      <w:pPr>
        <w:jc w:val="both"/>
        <w:rPr>
          <w:rFonts w:ascii="Lato" w:hAnsi="Lato" w:cstheme="minorHAnsi"/>
          <w:color w:val="0070C0"/>
        </w:rPr>
      </w:pPr>
    </w:p>
    <w:p w14:paraId="2A58F1CE" w14:textId="77777777" w:rsidR="008C5A55" w:rsidRDefault="008C5A55" w:rsidP="00B448A2">
      <w:pPr>
        <w:jc w:val="both"/>
        <w:rPr>
          <w:rFonts w:ascii="Lato" w:hAnsi="Lato" w:cstheme="minorHAnsi"/>
          <w:color w:val="0070C0"/>
        </w:rPr>
      </w:pPr>
    </w:p>
    <w:p w14:paraId="5D1676D6" w14:textId="22A0F416" w:rsidR="00B448A2" w:rsidRPr="00F3782B" w:rsidRDefault="00B448A2" w:rsidP="00B448A2">
      <w:pPr>
        <w:jc w:val="both"/>
        <w:rPr>
          <w:rFonts w:ascii="Lato" w:hAnsi="Lato" w:cstheme="minorHAnsi"/>
          <w:color w:val="0070C0"/>
        </w:rPr>
      </w:pPr>
      <w:r w:rsidRPr="00F3782B">
        <w:rPr>
          <w:rFonts w:ascii="Lato" w:hAnsi="Lato" w:cstheme="minorHAnsi"/>
          <w:color w:val="0070C0"/>
        </w:rPr>
        <w:t>Participantes</w:t>
      </w:r>
    </w:p>
    <w:p w14:paraId="777B1470" w14:textId="074A0FAA" w:rsidR="00101ADE" w:rsidRDefault="00101ADE" w:rsidP="00101ADE">
      <w:pPr>
        <w:shd w:val="clear" w:color="auto" w:fill="FFFFFF"/>
        <w:jc w:val="both"/>
        <w:rPr>
          <w:rFonts w:ascii="Lato" w:eastAsia="Times New Roman" w:hAnsi="Lato" w:cs="Arial"/>
          <w:color w:val="000000"/>
          <w:sz w:val="22"/>
          <w:szCs w:val="22"/>
          <w:lang w:eastAsia="es-PE"/>
        </w:rPr>
      </w:pPr>
      <w:r>
        <w:rPr>
          <w:rFonts w:ascii="Lato" w:eastAsia="Times New Roman" w:hAnsi="Lato" w:cs="Arial"/>
          <w:color w:val="000000"/>
          <w:sz w:val="22"/>
          <w:szCs w:val="22"/>
          <w:lang w:eastAsia="es-PE"/>
        </w:rPr>
        <w:t xml:space="preserve">El seminario está dirigido a </w:t>
      </w:r>
      <w:r w:rsidR="008C4225">
        <w:rPr>
          <w:rFonts w:ascii="Lato" w:eastAsia="Times New Roman" w:hAnsi="Lato" w:cs="Arial"/>
          <w:color w:val="000000"/>
          <w:sz w:val="22"/>
          <w:szCs w:val="22"/>
          <w:lang w:eastAsia="es-PE"/>
        </w:rPr>
        <w:t>d</w:t>
      </w:r>
      <w:r>
        <w:rPr>
          <w:rFonts w:ascii="Lato" w:eastAsia="Times New Roman" w:hAnsi="Lato" w:cs="Arial"/>
          <w:color w:val="000000"/>
          <w:sz w:val="22"/>
          <w:szCs w:val="22"/>
          <w:lang w:eastAsia="es-PE"/>
        </w:rPr>
        <w:t>irectores</w:t>
      </w:r>
      <w:r w:rsidR="008C4225">
        <w:rPr>
          <w:rFonts w:ascii="Lato" w:eastAsia="Times New Roman" w:hAnsi="Lato" w:cs="Arial"/>
          <w:color w:val="000000"/>
          <w:sz w:val="22"/>
          <w:szCs w:val="22"/>
          <w:lang w:eastAsia="es-PE"/>
        </w:rPr>
        <w:t>, subdirectores y profesionales</w:t>
      </w:r>
      <w:r>
        <w:rPr>
          <w:rFonts w:ascii="Lato" w:eastAsia="Times New Roman" w:hAnsi="Lato" w:cs="Arial"/>
          <w:color w:val="000000"/>
          <w:sz w:val="22"/>
          <w:szCs w:val="22"/>
          <w:lang w:eastAsia="es-PE"/>
        </w:rPr>
        <w:t xml:space="preserve"> de </w:t>
      </w:r>
      <w:r w:rsidR="008C4225">
        <w:rPr>
          <w:rFonts w:ascii="Lato" w:eastAsia="Times New Roman" w:hAnsi="Lato" w:cs="Arial"/>
          <w:color w:val="000000"/>
          <w:sz w:val="22"/>
          <w:szCs w:val="22"/>
          <w:lang w:eastAsia="es-PE"/>
        </w:rPr>
        <w:t xml:space="preserve">las áreas de </w:t>
      </w:r>
      <w:r w:rsidR="001F5FC2">
        <w:rPr>
          <w:rFonts w:ascii="Lato" w:eastAsia="Times New Roman" w:hAnsi="Lato" w:cs="Arial"/>
          <w:color w:val="000000"/>
          <w:sz w:val="22"/>
          <w:szCs w:val="22"/>
          <w:lang w:eastAsia="es-PE"/>
        </w:rPr>
        <w:t>tecnología, r</w:t>
      </w:r>
      <w:r>
        <w:rPr>
          <w:rFonts w:ascii="Lato" w:eastAsia="Times New Roman" w:hAnsi="Lato" w:cs="Arial"/>
          <w:color w:val="000000"/>
          <w:sz w:val="22"/>
          <w:szCs w:val="22"/>
          <w:lang w:eastAsia="es-PE"/>
        </w:rPr>
        <w:t xml:space="preserve">iesgos </w:t>
      </w:r>
      <w:r w:rsidR="008C4225">
        <w:rPr>
          <w:rFonts w:ascii="Lato" w:eastAsia="Times New Roman" w:hAnsi="Lato" w:cs="Arial"/>
          <w:color w:val="000000"/>
          <w:sz w:val="22"/>
          <w:szCs w:val="22"/>
          <w:lang w:eastAsia="es-PE"/>
        </w:rPr>
        <w:t xml:space="preserve">y negocios </w:t>
      </w:r>
      <w:r>
        <w:rPr>
          <w:rFonts w:ascii="Lato" w:eastAsia="Times New Roman" w:hAnsi="Lato" w:cs="Arial"/>
          <w:color w:val="000000"/>
          <w:sz w:val="22"/>
          <w:szCs w:val="22"/>
          <w:lang w:eastAsia="es-PE"/>
        </w:rPr>
        <w:t>de bancos de desarrollo</w:t>
      </w:r>
      <w:r w:rsidR="008C4225">
        <w:rPr>
          <w:rFonts w:ascii="Lato" w:eastAsia="Times New Roman" w:hAnsi="Lato" w:cs="Arial"/>
          <w:color w:val="000000"/>
          <w:sz w:val="22"/>
          <w:szCs w:val="22"/>
          <w:lang w:eastAsia="es-PE"/>
        </w:rPr>
        <w:t xml:space="preserve"> e</w:t>
      </w:r>
      <w:r>
        <w:rPr>
          <w:rFonts w:ascii="Lato" w:eastAsia="Times New Roman" w:hAnsi="Lato" w:cs="Arial"/>
          <w:color w:val="000000"/>
          <w:sz w:val="22"/>
          <w:szCs w:val="22"/>
          <w:lang w:eastAsia="es-PE"/>
        </w:rPr>
        <w:t xml:space="preserve"> intermediarios financieros de América Latina y el Caribe</w:t>
      </w:r>
      <w:r w:rsidR="008C4225">
        <w:rPr>
          <w:rFonts w:ascii="Lato" w:eastAsia="Times New Roman" w:hAnsi="Lato" w:cs="Arial"/>
          <w:color w:val="000000"/>
          <w:sz w:val="22"/>
          <w:szCs w:val="22"/>
          <w:lang w:eastAsia="es-PE"/>
        </w:rPr>
        <w:t xml:space="preserve">. </w:t>
      </w:r>
      <w:r>
        <w:rPr>
          <w:rFonts w:ascii="Lato" w:eastAsia="Times New Roman" w:hAnsi="Lato" w:cs="Arial"/>
          <w:color w:val="000000"/>
          <w:sz w:val="22"/>
          <w:szCs w:val="22"/>
          <w:lang w:eastAsia="es-PE"/>
        </w:rPr>
        <w:t>Asimismo, se espera la participación de funcionarios de nivel gerencial y profesionales de organismos de control y supervisión bancaria de nuestra región.</w:t>
      </w:r>
    </w:p>
    <w:p w14:paraId="47CC00D4" w14:textId="77777777" w:rsidR="00101ADE" w:rsidRDefault="00101ADE" w:rsidP="00101ADE">
      <w:pPr>
        <w:rPr>
          <w:rFonts w:ascii="Lato" w:hAnsi="Lato"/>
          <w:b/>
          <w:bCs/>
          <w:color w:val="0070C0"/>
        </w:rPr>
      </w:pPr>
    </w:p>
    <w:p w14:paraId="37B86230" w14:textId="0F49E0E5" w:rsidR="00B448A2" w:rsidRPr="00F3782B" w:rsidRDefault="00B448A2" w:rsidP="00B448A2">
      <w:pPr>
        <w:jc w:val="both"/>
        <w:rPr>
          <w:rFonts w:ascii="Lato" w:hAnsi="Lato" w:cstheme="minorHAnsi"/>
          <w:color w:val="0070C0"/>
        </w:rPr>
      </w:pPr>
      <w:r w:rsidRPr="00F3782B">
        <w:rPr>
          <w:rFonts w:ascii="Lato" w:hAnsi="Lato" w:cstheme="minorHAnsi"/>
          <w:color w:val="0070C0"/>
        </w:rPr>
        <w:t>Beneficios</w:t>
      </w:r>
    </w:p>
    <w:p w14:paraId="1268273D" w14:textId="77777777" w:rsidR="00101ADE" w:rsidRPr="004B6E44" w:rsidRDefault="00101ADE" w:rsidP="00101ADE">
      <w:pPr>
        <w:pStyle w:val="Prrafodelista"/>
        <w:numPr>
          <w:ilvl w:val="0"/>
          <w:numId w:val="18"/>
        </w:numPr>
        <w:jc w:val="both"/>
        <w:rPr>
          <w:rFonts w:ascii="Lato" w:hAnsi="Lato"/>
          <w:sz w:val="22"/>
          <w:szCs w:val="22"/>
        </w:rPr>
      </w:pPr>
      <w:r w:rsidRPr="004B6E44">
        <w:rPr>
          <w:rFonts w:ascii="Lato" w:hAnsi="Lato"/>
          <w:sz w:val="22"/>
          <w:szCs w:val="22"/>
        </w:rPr>
        <w:t>Participación en las conferencias y consultas a expositores</w:t>
      </w:r>
    </w:p>
    <w:p w14:paraId="40B5FF57" w14:textId="77777777" w:rsidR="00101ADE" w:rsidRPr="004B6E44" w:rsidRDefault="00101ADE" w:rsidP="00101ADE">
      <w:pPr>
        <w:pStyle w:val="Prrafodelista"/>
        <w:numPr>
          <w:ilvl w:val="0"/>
          <w:numId w:val="18"/>
        </w:numPr>
        <w:rPr>
          <w:rFonts w:ascii="Lato" w:hAnsi="Lato"/>
          <w:sz w:val="22"/>
          <w:szCs w:val="22"/>
        </w:rPr>
      </w:pPr>
      <w:r w:rsidRPr="004B6E44">
        <w:rPr>
          <w:rFonts w:ascii="Lato" w:hAnsi="Lato"/>
          <w:sz w:val="22"/>
          <w:szCs w:val="22"/>
        </w:rPr>
        <w:t>Acceso al material de apoyo (presentaciones) de los expositores</w:t>
      </w:r>
    </w:p>
    <w:p w14:paraId="21117E94" w14:textId="77777777" w:rsidR="00101ADE" w:rsidRPr="004B6E44" w:rsidRDefault="00101ADE" w:rsidP="00101ADE">
      <w:pPr>
        <w:pStyle w:val="Prrafodelista"/>
        <w:numPr>
          <w:ilvl w:val="0"/>
          <w:numId w:val="18"/>
        </w:numPr>
        <w:rPr>
          <w:rFonts w:ascii="Lato" w:hAnsi="Lato"/>
          <w:sz w:val="22"/>
          <w:szCs w:val="22"/>
        </w:rPr>
      </w:pPr>
      <w:r w:rsidRPr="004B6E44">
        <w:rPr>
          <w:rFonts w:ascii="Lato" w:hAnsi="Lato"/>
          <w:sz w:val="22"/>
          <w:szCs w:val="22"/>
        </w:rPr>
        <w:t xml:space="preserve">Certificado </w:t>
      </w:r>
      <w:r>
        <w:rPr>
          <w:rFonts w:ascii="Lato" w:hAnsi="Lato"/>
          <w:sz w:val="22"/>
          <w:szCs w:val="22"/>
        </w:rPr>
        <w:t xml:space="preserve">digital </w:t>
      </w:r>
      <w:r w:rsidRPr="004B6E44">
        <w:rPr>
          <w:rFonts w:ascii="Lato" w:hAnsi="Lato"/>
          <w:sz w:val="22"/>
          <w:szCs w:val="22"/>
        </w:rPr>
        <w:t>de participación</w:t>
      </w:r>
      <w:r>
        <w:rPr>
          <w:rFonts w:ascii="Lato" w:hAnsi="Lato"/>
          <w:sz w:val="22"/>
          <w:szCs w:val="22"/>
        </w:rPr>
        <w:t xml:space="preserve"> de </w:t>
      </w:r>
      <w:r w:rsidRPr="004B6E44">
        <w:rPr>
          <w:rFonts w:ascii="Lato" w:hAnsi="Lato"/>
          <w:sz w:val="22"/>
          <w:szCs w:val="22"/>
        </w:rPr>
        <w:t>ALIDE</w:t>
      </w:r>
    </w:p>
    <w:p w14:paraId="4B60AF03" w14:textId="77777777" w:rsidR="00E250F5" w:rsidRDefault="00E250F5" w:rsidP="00101ADE">
      <w:pPr>
        <w:rPr>
          <w:rFonts w:ascii="Lato" w:hAnsi="Lato"/>
          <w:b/>
          <w:bCs/>
          <w:color w:val="0070C0"/>
          <w:sz w:val="22"/>
          <w:szCs w:val="22"/>
        </w:rPr>
      </w:pPr>
    </w:p>
    <w:p w14:paraId="455613E6" w14:textId="39AE9434" w:rsidR="00B448A2" w:rsidRPr="00F3782B" w:rsidRDefault="00B448A2" w:rsidP="00B448A2">
      <w:pPr>
        <w:jc w:val="both"/>
        <w:rPr>
          <w:rFonts w:ascii="Lato" w:hAnsi="Lato" w:cstheme="minorHAnsi"/>
          <w:color w:val="0070C0"/>
        </w:rPr>
      </w:pPr>
      <w:bookmarkStart w:id="7" w:name="_Hlk71046225"/>
      <w:r w:rsidRPr="00F3782B">
        <w:rPr>
          <w:rFonts w:ascii="Lato" w:hAnsi="Lato" w:cstheme="minorHAnsi"/>
          <w:color w:val="0070C0"/>
        </w:rPr>
        <w:t>Inversión</w:t>
      </w:r>
    </w:p>
    <w:p w14:paraId="7A370688" w14:textId="041D298B" w:rsidR="00101ADE" w:rsidRDefault="00101ADE" w:rsidP="00101ADE">
      <w:pPr>
        <w:shd w:val="clear" w:color="auto" w:fill="FFFFFF"/>
        <w:spacing w:line="288" w:lineRule="atLeast"/>
        <w:jc w:val="both"/>
        <w:rPr>
          <w:rFonts w:ascii="Lato" w:eastAsia="Times New Roman" w:hAnsi="Lato" w:cs="Arial"/>
          <w:color w:val="000000"/>
          <w:sz w:val="22"/>
          <w:szCs w:val="22"/>
          <w:lang w:eastAsia="es-PE"/>
        </w:rPr>
      </w:pPr>
      <w:r w:rsidRPr="00A30EF4">
        <w:rPr>
          <w:rFonts w:ascii="Lato" w:eastAsia="Times New Roman" w:hAnsi="Lato" w:cs="Arial"/>
          <w:color w:val="000000"/>
          <w:sz w:val="22"/>
          <w:szCs w:val="22"/>
          <w:lang w:eastAsia="es-PE"/>
        </w:rPr>
        <w:t>Las cuotas de inscripción de</w:t>
      </w:r>
      <w:r>
        <w:rPr>
          <w:rFonts w:ascii="Lato" w:eastAsia="Times New Roman" w:hAnsi="Lato" w:cs="Arial"/>
          <w:color w:val="000000"/>
          <w:sz w:val="22"/>
          <w:szCs w:val="22"/>
          <w:lang w:eastAsia="es-PE"/>
        </w:rPr>
        <w:t xml:space="preserve">l </w:t>
      </w:r>
      <w:r w:rsidR="00475D9F">
        <w:rPr>
          <w:rFonts w:ascii="Lato" w:eastAsia="Times New Roman" w:hAnsi="Lato" w:cs="Arial"/>
          <w:color w:val="000000"/>
          <w:sz w:val="22"/>
          <w:szCs w:val="22"/>
          <w:lang w:eastAsia="es-PE"/>
        </w:rPr>
        <w:t xml:space="preserve">seminario </w:t>
      </w:r>
      <w:r w:rsidRPr="00A30EF4">
        <w:rPr>
          <w:rFonts w:ascii="Lato" w:eastAsia="Times New Roman" w:hAnsi="Lato" w:cs="Arial"/>
          <w:color w:val="000000"/>
          <w:sz w:val="22"/>
          <w:szCs w:val="22"/>
          <w:lang w:eastAsia="es-PE"/>
        </w:rPr>
        <w:t>son:</w:t>
      </w:r>
    </w:p>
    <w:bookmarkEnd w:id="7"/>
    <w:p w14:paraId="2C029A06" w14:textId="6D9ECDF3" w:rsidR="00101ADE" w:rsidRPr="00D14DB3" w:rsidRDefault="00101ADE" w:rsidP="00101ADE">
      <w:pPr>
        <w:shd w:val="clear" w:color="auto" w:fill="FFFFFF"/>
        <w:jc w:val="both"/>
        <w:rPr>
          <w:rFonts w:ascii="Lato" w:eastAsia="Times New Roman" w:hAnsi="Lato" w:cs="Times New Roman"/>
          <w:spacing w:val="-2"/>
          <w:sz w:val="20"/>
          <w:szCs w:val="20"/>
          <w:lang w:eastAsia="es-PE"/>
        </w:rPr>
      </w:pPr>
      <w:r w:rsidRPr="00D14DB3">
        <w:rPr>
          <w:rFonts w:ascii="Lato" w:eastAsia="Times New Roman" w:hAnsi="Lato" w:cs="Times New Roman"/>
          <w:sz w:val="20"/>
          <w:szCs w:val="20"/>
          <w:lang w:eastAsia="es-PE"/>
        </w:rPr>
        <w:t>-Por 1 participante: U</w:t>
      </w:r>
      <w:r w:rsidRPr="00D14DB3">
        <w:rPr>
          <w:rFonts w:ascii="Lato" w:eastAsia="Times New Roman" w:hAnsi="Lato" w:cs="Times New Roman"/>
          <w:spacing w:val="-2"/>
          <w:sz w:val="20"/>
          <w:szCs w:val="20"/>
          <w:lang w:eastAsia="es-PE"/>
        </w:rPr>
        <w:t xml:space="preserve">S$ </w:t>
      </w:r>
      <w:r w:rsidR="009F37D4">
        <w:rPr>
          <w:rFonts w:ascii="Lato" w:eastAsia="Times New Roman" w:hAnsi="Lato" w:cs="Times New Roman"/>
          <w:spacing w:val="-2"/>
          <w:sz w:val="20"/>
          <w:szCs w:val="20"/>
          <w:lang w:eastAsia="es-PE"/>
        </w:rPr>
        <w:t>1</w:t>
      </w:r>
      <w:r w:rsidR="002A235F">
        <w:rPr>
          <w:rFonts w:ascii="Lato" w:eastAsia="Times New Roman" w:hAnsi="Lato" w:cs="Times New Roman"/>
          <w:spacing w:val="-2"/>
          <w:sz w:val="20"/>
          <w:szCs w:val="20"/>
          <w:lang w:eastAsia="es-PE"/>
        </w:rPr>
        <w:t>9</w:t>
      </w:r>
      <w:r w:rsidRPr="00D14DB3">
        <w:rPr>
          <w:rFonts w:ascii="Lato" w:eastAsia="Times New Roman" w:hAnsi="Lato" w:cs="Times New Roman"/>
          <w:spacing w:val="-2"/>
          <w:sz w:val="20"/>
          <w:szCs w:val="20"/>
          <w:lang w:eastAsia="es-PE"/>
        </w:rPr>
        <w:t xml:space="preserve">0 * (institución miembro de ALIDE) / US$ </w:t>
      </w:r>
      <w:r w:rsidR="00230992">
        <w:rPr>
          <w:rFonts w:ascii="Lato" w:eastAsia="Times New Roman" w:hAnsi="Lato" w:cs="Times New Roman"/>
          <w:spacing w:val="-2"/>
          <w:sz w:val="20"/>
          <w:szCs w:val="20"/>
          <w:lang w:eastAsia="es-PE"/>
        </w:rPr>
        <w:t>2</w:t>
      </w:r>
      <w:r w:rsidR="00F26D98">
        <w:rPr>
          <w:rFonts w:ascii="Lato" w:eastAsia="Times New Roman" w:hAnsi="Lato" w:cs="Times New Roman"/>
          <w:spacing w:val="-2"/>
          <w:sz w:val="20"/>
          <w:szCs w:val="20"/>
          <w:lang w:eastAsia="es-PE"/>
        </w:rPr>
        <w:t>2</w:t>
      </w:r>
      <w:r w:rsidR="00F60E2C">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 * (</w:t>
      </w:r>
      <w:r w:rsidR="0000115D">
        <w:rPr>
          <w:rFonts w:ascii="Lato" w:eastAsia="Times New Roman" w:hAnsi="Lato" w:cs="Times New Roman"/>
          <w:spacing w:val="-2"/>
          <w:sz w:val="20"/>
          <w:szCs w:val="20"/>
          <w:lang w:eastAsia="es-PE"/>
        </w:rPr>
        <w:t>entidad</w:t>
      </w:r>
      <w:r w:rsidRPr="00D14DB3">
        <w:rPr>
          <w:rFonts w:ascii="Lato" w:eastAsia="Times New Roman" w:hAnsi="Lato" w:cs="Times New Roman"/>
          <w:spacing w:val="-2"/>
          <w:sz w:val="20"/>
          <w:szCs w:val="20"/>
          <w:lang w:eastAsia="es-PE"/>
        </w:rPr>
        <w:t xml:space="preserve"> no miembro)</w:t>
      </w:r>
    </w:p>
    <w:p w14:paraId="7ADBB384" w14:textId="392E2BD6" w:rsidR="00101ADE" w:rsidRPr="00D14DB3" w:rsidRDefault="00101ADE" w:rsidP="00101ADE">
      <w:pPr>
        <w:shd w:val="clear" w:color="auto" w:fill="FFFFFF"/>
        <w:jc w:val="both"/>
        <w:rPr>
          <w:rFonts w:ascii="Lato" w:eastAsia="Times New Roman" w:hAnsi="Lato" w:cs="Times New Roman"/>
          <w:spacing w:val="-2"/>
          <w:sz w:val="20"/>
          <w:szCs w:val="20"/>
          <w:lang w:eastAsia="es-PE"/>
        </w:rPr>
      </w:pPr>
      <w:r w:rsidRPr="00D14DB3">
        <w:rPr>
          <w:rFonts w:ascii="Lato" w:eastAsia="Times New Roman" w:hAnsi="Lato" w:cs="Times New Roman"/>
          <w:spacing w:val="-2"/>
          <w:sz w:val="20"/>
          <w:szCs w:val="20"/>
          <w:lang w:eastAsia="es-PE"/>
        </w:rPr>
        <w:t xml:space="preserve">-Por 2 participantes: US$ </w:t>
      </w:r>
      <w:r w:rsidR="000D53D6">
        <w:rPr>
          <w:rFonts w:ascii="Lato" w:eastAsia="Times New Roman" w:hAnsi="Lato" w:cs="Times New Roman"/>
          <w:spacing w:val="-2"/>
          <w:sz w:val="20"/>
          <w:szCs w:val="20"/>
          <w:lang w:eastAsia="es-PE"/>
        </w:rPr>
        <w:t>3</w:t>
      </w:r>
      <w:r w:rsidR="00B574E7">
        <w:rPr>
          <w:rFonts w:ascii="Lato" w:eastAsia="Times New Roman" w:hAnsi="Lato" w:cs="Times New Roman"/>
          <w:spacing w:val="-2"/>
          <w:sz w:val="20"/>
          <w:szCs w:val="20"/>
          <w:lang w:eastAsia="es-PE"/>
        </w:rPr>
        <w:t>4</w:t>
      </w:r>
      <w:r w:rsidR="009D2391">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 * (institución miembro de ALIDE) / US$ </w:t>
      </w:r>
      <w:r w:rsidR="000F5253">
        <w:rPr>
          <w:rFonts w:ascii="Lato" w:eastAsia="Times New Roman" w:hAnsi="Lato" w:cs="Times New Roman"/>
          <w:spacing w:val="-2"/>
          <w:sz w:val="20"/>
          <w:szCs w:val="20"/>
          <w:lang w:eastAsia="es-PE"/>
        </w:rPr>
        <w:t>39</w:t>
      </w:r>
      <w:r w:rsidR="00C33A99">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 * (</w:t>
      </w:r>
      <w:r w:rsidR="0000115D">
        <w:rPr>
          <w:rFonts w:ascii="Lato" w:eastAsia="Times New Roman" w:hAnsi="Lato" w:cs="Times New Roman"/>
          <w:spacing w:val="-2"/>
          <w:sz w:val="20"/>
          <w:szCs w:val="20"/>
          <w:lang w:eastAsia="es-PE"/>
        </w:rPr>
        <w:t>entidad</w:t>
      </w:r>
      <w:r w:rsidRPr="00D14DB3">
        <w:rPr>
          <w:rFonts w:ascii="Lato" w:eastAsia="Times New Roman" w:hAnsi="Lato" w:cs="Times New Roman"/>
          <w:spacing w:val="-2"/>
          <w:sz w:val="20"/>
          <w:szCs w:val="20"/>
          <w:lang w:eastAsia="es-PE"/>
        </w:rPr>
        <w:t xml:space="preserve"> no miembro)</w:t>
      </w:r>
    </w:p>
    <w:p w14:paraId="5982B8E7" w14:textId="21B2C688" w:rsidR="00101ADE" w:rsidRDefault="00101ADE" w:rsidP="00101ADE">
      <w:pPr>
        <w:shd w:val="clear" w:color="auto" w:fill="FFFFFF"/>
        <w:jc w:val="both"/>
        <w:rPr>
          <w:rFonts w:ascii="Lato" w:eastAsia="Times New Roman" w:hAnsi="Lato" w:cs="Times New Roman"/>
          <w:spacing w:val="-2"/>
          <w:sz w:val="20"/>
          <w:szCs w:val="20"/>
          <w:lang w:eastAsia="es-PE"/>
        </w:rPr>
      </w:pPr>
      <w:r w:rsidRPr="00D14DB3">
        <w:rPr>
          <w:rFonts w:ascii="Lato" w:eastAsia="Times New Roman" w:hAnsi="Lato" w:cs="Times New Roman"/>
          <w:spacing w:val="-2"/>
          <w:sz w:val="20"/>
          <w:szCs w:val="20"/>
          <w:lang w:eastAsia="es-PE"/>
        </w:rPr>
        <w:t xml:space="preserve">-Por 3 participantes: US$ </w:t>
      </w:r>
      <w:r w:rsidR="006301D8">
        <w:rPr>
          <w:rFonts w:ascii="Lato" w:eastAsia="Times New Roman" w:hAnsi="Lato" w:cs="Times New Roman"/>
          <w:spacing w:val="-2"/>
          <w:sz w:val="20"/>
          <w:szCs w:val="20"/>
          <w:lang w:eastAsia="es-PE"/>
        </w:rPr>
        <w:t>4</w:t>
      </w:r>
      <w:r w:rsidR="00B574E7">
        <w:rPr>
          <w:rFonts w:ascii="Lato" w:eastAsia="Times New Roman" w:hAnsi="Lato" w:cs="Times New Roman"/>
          <w:spacing w:val="-2"/>
          <w:sz w:val="20"/>
          <w:szCs w:val="20"/>
          <w:lang w:eastAsia="es-PE"/>
        </w:rPr>
        <w:t>8</w:t>
      </w:r>
      <w:r w:rsidR="00845561">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 * (institución miembro de ALIDE) / US$ </w:t>
      </w:r>
      <w:r w:rsidR="00947DA2">
        <w:rPr>
          <w:rFonts w:ascii="Lato" w:eastAsia="Times New Roman" w:hAnsi="Lato" w:cs="Times New Roman"/>
          <w:spacing w:val="-2"/>
          <w:sz w:val="20"/>
          <w:szCs w:val="20"/>
          <w:lang w:eastAsia="es-PE"/>
        </w:rPr>
        <w:t>5</w:t>
      </w:r>
      <w:r w:rsidR="00EB1C04">
        <w:rPr>
          <w:rFonts w:ascii="Lato" w:eastAsia="Times New Roman" w:hAnsi="Lato" w:cs="Times New Roman"/>
          <w:spacing w:val="-2"/>
          <w:sz w:val="20"/>
          <w:szCs w:val="20"/>
          <w:lang w:eastAsia="es-PE"/>
        </w:rPr>
        <w:t>6</w:t>
      </w:r>
      <w:r w:rsidRPr="00D14DB3">
        <w:rPr>
          <w:rFonts w:ascii="Lato" w:eastAsia="Times New Roman" w:hAnsi="Lato" w:cs="Times New Roman"/>
          <w:spacing w:val="-2"/>
          <w:sz w:val="20"/>
          <w:szCs w:val="20"/>
          <w:lang w:eastAsia="es-PE"/>
        </w:rPr>
        <w:t>0 * (</w:t>
      </w:r>
      <w:r w:rsidR="0000115D">
        <w:rPr>
          <w:rFonts w:ascii="Lato" w:eastAsia="Times New Roman" w:hAnsi="Lato" w:cs="Times New Roman"/>
          <w:spacing w:val="-2"/>
          <w:sz w:val="20"/>
          <w:szCs w:val="20"/>
          <w:lang w:eastAsia="es-PE"/>
        </w:rPr>
        <w:t>entidad</w:t>
      </w:r>
      <w:r w:rsidRPr="00D14DB3">
        <w:rPr>
          <w:rFonts w:ascii="Lato" w:eastAsia="Times New Roman" w:hAnsi="Lato" w:cs="Times New Roman"/>
          <w:spacing w:val="-2"/>
          <w:sz w:val="20"/>
          <w:szCs w:val="20"/>
          <w:lang w:eastAsia="es-PE"/>
        </w:rPr>
        <w:t xml:space="preserve"> no miembro)</w:t>
      </w:r>
    </w:p>
    <w:p w14:paraId="17A6A17F" w14:textId="3CD29293" w:rsidR="00101ADE" w:rsidRPr="00D14DB3" w:rsidRDefault="00101ADE" w:rsidP="00101ADE">
      <w:pPr>
        <w:shd w:val="clear" w:color="auto" w:fill="FFFFFF"/>
        <w:jc w:val="both"/>
        <w:rPr>
          <w:rFonts w:ascii="Lato" w:eastAsia="Times New Roman" w:hAnsi="Lato" w:cs="Times New Roman"/>
          <w:spacing w:val="-2"/>
          <w:sz w:val="20"/>
          <w:szCs w:val="20"/>
          <w:lang w:eastAsia="es-PE"/>
        </w:rPr>
      </w:pPr>
      <w:r w:rsidRPr="00D14DB3">
        <w:rPr>
          <w:rFonts w:ascii="Lato" w:eastAsia="Times New Roman" w:hAnsi="Lato" w:cs="Times New Roman"/>
          <w:spacing w:val="-2"/>
          <w:sz w:val="20"/>
          <w:szCs w:val="20"/>
          <w:lang w:eastAsia="es-PE"/>
        </w:rPr>
        <w:t xml:space="preserve">-Por </w:t>
      </w:r>
      <w:r>
        <w:rPr>
          <w:rFonts w:ascii="Lato" w:eastAsia="Times New Roman" w:hAnsi="Lato" w:cs="Times New Roman"/>
          <w:spacing w:val="-2"/>
          <w:sz w:val="20"/>
          <w:szCs w:val="20"/>
          <w:lang w:eastAsia="es-PE"/>
        </w:rPr>
        <w:t>4</w:t>
      </w:r>
      <w:r w:rsidRPr="00D14DB3">
        <w:rPr>
          <w:rFonts w:ascii="Lato" w:eastAsia="Times New Roman" w:hAnsi="Lato" w:cs="Times New Roman"/>
          <w:spacing w:val="-2"/>
          <w:sz w:val="20"/>
          <w:szCs w:val="20"/>
          <w:lang w:eastAsia="es-PE"/>
        </w:rPr>
        <w:t xml:space="preserve"> participantes: US$ </w:t>
      </w:r>
      <w:r w:rsidR="005C46B7">
        <w:rPr>
          <w:rFonts w:ascii="Lato" w:eastAsia="Times New Roman" w:hAnsi="Lato" w:cs="Times New Roman"/>
          <w:spacing w:val="-2"/>
          <w:sz w:val="20"/>
          <w:szCs w:val="20"/>
          <w:lang w:eastAsia="es-PE"/>
        </w:rPr>
        <w:t>6</w:t>
      </w:r>
      <w:r w:rsidR="00BE7BDA">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0 * (institución miembro de ALIDE) / US$ </w:t>
      </w:r>
      <w:r w:rsidR="00BC47AC">
        <w:rPr>
          <w:rFonts w:ascii="Lato" w:eastAsia="Times New Roman" w:hAnsi="Lato" w:cs="Times New Roman"/>
          <w:spacing w:val="-2"/>
          <w:sz w:val="20"/>
          <w:szCs w:val="20"/>
          <w:lang w:eastAsia="es-PE"/>
        </w:rPr>
        <w:t>7</w:t>
      </w:r>
      <w:r w:rsidR="00A97D98">
        <w:rPr>
          <w:rFonts w:ascii="Lato" w:eastAsia="Times New Roman" w:hAnsi="Lato" w:cs="Times New Roman"/>
          <w:spacing w:val="-2"/>
          <w:sz w:val="20"/>
          <w:szCs w:val="20"/>
          <w:lang w:eastAsia="es-PE"/>
        </w:rPr>
        <w:t>2</w:t>
      </w:r>
      <w:r>
        <w:rPr>
          <w:rFonts w:ascii="Lato" w:eastAsia="Times New Roman" w:hAnsi="Lato" w:cs="Times New Roman"/>
          <w:spacing w:val="-2"/>
          <w:sz w:val="20"/>
          <w:szCs w:val="20"/>
          <w:lang w:eastAsia="es-PE"/>
        </w:rPr>
        <w:t>0</w:t>
      </w:r>
      <w:r w:rsidRPr="00D14DB3">
        <w:rPr>
          <w:rFonts w:ascii="Lato" w:eastAsia="Times New Roman" w:hAnsi="Lato" w:cs="Times New Roman"/>
          <w:spacing w:val="-2"/>
          <w:sz w:val="20"/>
          <w:szCs w:val="20"/>
          <w:lang w:eastAsia="es-PE"/>
        </w:rPr>
        <w:t xml:space="preserve"> * (</w:t>
      </w:r>
      <w:r w:rsidR="0000115D">
        <w:rPr>
          <w:rFonts w:ascii="Lato" w:eastAsia="Times New Roman" w:hAnsi="Lato" w:cs="Times New Roman"/>
          <w:spacing w:val="-2"/>
          <w:sz w:val="20"/>
          <w:szCs w:val="20"/>
          <w:lang w:eastAsia="es-PE"/>
        </w:rPr>
        <w:t xml:space="preserve">entidad </w:t>
      </w:r>
      <w:r w:rsidRPr="00D14DB3">
        <w:rPr>
          <w:rFonts w:ascii="Lato" w:eastAsia="Times New Roman" w:hAnsi="Lato" w:cs="Times New Roman"/>
          <w:spacing w:val="-2"/>
          <w:sz w:val="20"/>
          <w:szCs w:val="20"/>
          <w:lang w:eastAsia="es-PE"/>
        </w:rPr>
        <w:t>no miembro)</w:t>
      </w:r>
    </w:p>
    <w:p w14:paraId="7B344F77" w14:textId="77777777" w:rsidR="003021B2" w:rsidRDefault="003021B2" w:rsidP="00BB59E0">
      <w:pPr>
        <w:shd w:val="clear" w:color="auto" w:fill="FFFFFF"/>
        <w:jc w:val="both"/>
        <w:rPr>
          <w:rFonts w:ascii="Lato" w:eastAsia="Times New Roman" w:hAnsi="Lato" w:cs="Arial"/>
          <w:b/>
          <w:bCs/>
          <w:color w:val="000000"/>
          <w:sz w:val="18"/>
          <w:szCs w:val="18"/>
          <w:lang w:val="es-ES" w:eastAsia="es-PE"/>
        </w:rPr>
      </w:pPr>
    </w:p>
    <w:p w14:paraId="64774A2A" w14:textId="698DAD0A" w:rsidR="00101ADE" w:rsidRPr="00D61A19" w:rsidRDefault="00101ADE" w:rsidP="00BB59E0">
      <w:pPr>
        <w:shd w:val="clear" w:color="auto" w:fill="FFFFFF"/>
        <w:jc w:val="both"/>
        <w:rPr>
          <w:rFonts w:ascii="Lato" w:eastAsia="Times New Roman" w:hAnsi="Lato" w:cs="Arial"/>
          <w:i/>
          <w:iCs/>
          <w:sz w:val="18"/>
          <w:szCs w:val="18"/>
          <w:lang w:eastAsia="es-PE"/>
        </w:rPr>
      </w:pPr>
      <w:r w:rsidRPr="00D61A19">
        <w:rPr>
          <w:rFonts w:ascii="Lato" w:eastAsia="Times New Roman" w:hAnsi="Lato" w:cs="Arial"/>
          <w:b/>
          <w:bCs/>
          <w:color w:val="000000"/>
          <w:sz w:val="18"/>
          <w:szCs w:val="18"/>
          <w:lang w:val="es-ES" w:eastAsia="es-PE"/>
        </w:rPr>
        <w:t>*</w:t>
      </w:r>
      <w:r w:rsidRPr="00D61A19">
        <w:rPr>
          <w:rFonts w:ascii="Lato" w:eastAsia="Times New Roman" w:hAnsi="Lato" w:cs="Arial"/>
          <w:color w:val="000000"/>
          <w:sz w:val="18"/>
          <w:szCs w:val="18"/>
          <w:lang w:eastAsia="es-PE"/>
        </w:rPr>
        <w:t xml:space="preserve">El importe de las inscripciones es neto de cualquier deducción, retención o impuesto y tendría que ser depositado en la cuenta bancaria de ALIDE siguiente: </w:t>
      </w:r>
      <w:r w:rsidRPr="00D61A19">
        <w:rPr>
          <w:rFonts w:ascii="Lato" w:eastAsia="Times New Roman" w:hAnsi="Lato" w:cs="Arial"/>
          <w:i/>
          <w:iCs/>
          <w:sz w:val="18"/>
          <w:szCs w:val="18"/>
          <w:lang w:eastAsia="es-PE"/>
        </w:rPr>
        <w:t xml:space="preserve">Cuenta corriente de ALIDE N° 75022011-3 del Banco do Brasil S.A. (New York). </w:t>
      </w:r>
      <w:r w:rsidRPr="00D61A19">
        <w:rPr>
          <w:rFonts w:ascii="Lato" w:eastAsia="Times New Roman" w:hAnsi="Lato" w:cs="Arial"/>
          <w:i/>
          <w:iCs/>
          <w:sz w:val="18"/>
          <w:szCs w:val="18"/>
          <w:lang w:val="es-PE" w:eastAsia="es-PE"/>
        </w:rPr>
        <w:t>Dirección del Banco: 535 Madison Avenue, 3</w:t>
      </w:r>
      <w:r w:rsidR="008675FA" w:rsidRPr="00D61A19">
        <w:rPr>
          <w:rFonts w:ascii="Lato" w:eastAsia="Times New Roman" w:hAnsi="Lato" w:cs="Arial"/>
          <w:i/>
          <w:iCs/>
          <w:sz w:val="18"/>
          <w:szCs w:val="18"/>
          <w:lang w:val="es-PE" w:eastAsia="es-PE"/>
        </w:rPr>
        <w:t>3</w:t>
      </w:r>
      <w:r w:rsidRPr="00D61A19">
        <w:rPr>
          <w:rFonts w:ascii="Lato" w:eastAsia="Times New Roman" w:hAnsi="Lato" w:cs="Arial"/>
          <w:i/>
          <w:iCs/>
          <w:sz w:val="18"/>
          <w:szCs w:val="18"/>
          <w:lang w:val="es-PE" w:eastAsia="es-PE"/>
        </w:rPr>
        <w:t xml:space="preserve">th floor, New York, NY 10022, U.S.A. </w:t>
      </w:r>
      <w:r w:rsidRPr="00D61A19">
        <w:rPr>
          <w:rFonts w:ascii="Lato" w:eastAsia="Times New Roman" w:hAnsi="Lato" w:cs="Arial"/>
          <w:i/>
          <w:iCs/>
          <w:sz w:val="18"/>
          <w:szCs w:val="18"/>
          <w:lang w:eastAsia="es-PE"/>
        </w:rPr>
        <w:t>Teléfono: </w:t>
      </w:r>
      <w:hyperlink r:id="rId17" w:history="1">
        <w:r w:rsidRPr="00D61A19">
          <w:rPr>
            <w:rFonts w:ascii="Lato" w:eastAsia="Times New Roman" w:hAnsi="Lato" w:cs="Arial"/>
            <w:i/>
            <w:iCs/>
            <w:sz w:val="18"/>
            <w:szCs w:val="18"/>
            <w:lang w:eastAsia="es-PE"/>
          </w:rPr>
          <w:t>(646) 845-3700</w:t>
        </w:r>
      </w:hyperlink>
      <w:r w:rsidRPr="00D61A19">
        <w:rPr>
          <w:rFonts w:ascii="Lato" w:eastAsia="Times New Roman" w:hAnsi="Lato" w:cs="Arial"/>
          <w:i/>
          <w:iCs/>
          <w:sz w:val="18"/>
          <w:szCs w:val="18"/>
          <w:lang w:eastAsia="es-PE"/>
        </w:rPr>
        <w:t>. ABA: 026003557. SWIFT: BRASUS33</w:t>
      </w:r>
    </w:p>
    <w:p w14:paraId="4F652C8F" w14:textId="0315D960" w:rsidR="00101ADE" w:rsidRPr="00D61A19" w:rsidRDefault="00101ADE" w:rsidP="00D40A44">
      <w:pPr>
        <w:shd w:val="clear" w:color="auto" w:fill="FFFFFF"/>
        <w:jc w:val="both"/>
        <w:rPr>
          <w:rFonts w:ascii="Lato" w:eastAsia="Times New Roman" w:hAnsi="Lato" w:cs="Arial"/>
          <w:color w:val="000000"/>
          <w:sz w:val="18"/>
          <w:szCs w:val="18"/>
          <w:lang w:eastAsia="es-PE"/>
        </w:rPr>
      </w:pPr>
      <w:r w:rsidRPr="00D61A19">
        <w:rPr>
          <w:rFonts w:ascii="Lato" w:eastAsia="Times New Roman" w:hAnsi="Lato" w:cs="Arial"/>
          <w:color w:val="000000"/>
          <w:sz w:val="18"/>
          <w:szCs w:val="18"/>
          <w:lang w:eastAsia="es-PE"/>
        </w:rPr>
        <w:t>Luego de realizada la transferencia, se solicita el envío de copia de la operación bancaria a la Secretaría General de ALIDE, </w:t>
      </w:r>
      <w:hyperlink r:id="rId18" w:tgtFrame="_blank" w:history="1">
        <w:r w:rsidRPr="00D61A19">
          <w:rPr>
            <w:rFonts w:ascii="Lato" w:eastAsia="Times New Roman" w:hAnsi="Lato" w:cs="Arial"/>
            <w:color w:val="005A95"/>
            <w:sz w:val="18"/>
            <w:szCs w:val="18"/>
            <w:u w:val="single"/>
            <w:lang w:eastAsia="es-PE"/>
          </w:rPr>
          <w:t>secretariageneral@alide.org</w:t>
        </w:r>
      </w:hyperlink>
      <w:r w:rsidRPr="00D61A19">
        <w:rPr>
          <w:rFonts w:ascii="Lato" w:eastAsia="Times New Roman" w:hAnsi="Lato" w:cs="Arial"/>
          <w:color w:val="000000"/>
          <w:sz w:val="18"/>
          <w:szCs w:val="18"/>
          <w:lang w:eastAsia="es-PE"/>
        </w:rPr>
        <w:t> y </w:t>
      </w:r>
      <w:hyperlink r:id="rId19" w:tgtFrame="_blank" w:history="1">
        <w:r w:rsidRPr="00D61A19">
          <w:rPr>
            <w:rFonts w:ascii="Lato" w:eastAsia="Times New Roman" w:hAnsi="Lato" w:cs="Arial"/>
            <w:color w:val="005A95"/>
            <w:sz w:val="18"/>
            <w:szCs w:val="18"/>
            <w:u w:val="single"/>
            <w:lang w:eastAsia="es-PE"/>
          </w:rPr>
          <w:t>jrodriguez@alide.org</w:t>
        </w:r>
      </w:hyperlink>
    </w:p>
    <w:p w14:paraId="4715768C" w14:textId="77777777" w:rsidR="00A55BAF" w:rsidRPr="007F7C6C" w:rsidRDefault="00A55BAF" w:rsidP="00D40A44">
      <w:pPr>
        <w:shd w:val="clear" w:color="auto" w:fill="FFFFFF"/>
        <w:jc w:val="both"/>
        <w:rPr>
          <w:rFonts w:ascii="Lato" w:eastAsia="Times New Roman" w:hAnsi="Lato" w:cs="Times New Roman"/>
          <w:color w:val="000000"/>
          <w:sz w:val="22"/>
          <w:szCs w:val="22"/>
          <w:lang w:eastAsia="es-PE"/>
        </w:rPr>
      </w:pPr>
    </w:p>
    <w:p w14:paraId="6B4EB7D7" w14:textId="51B1C202" w:rsidR="00B448A2" w:rsidRPr="00C44863" w:rsidRDefault="00B448A2" w:rsidP="00B448A2">
      <w:pPr>
        <w:jc w:val="both"/>
        <w:rPr>
          <w:rFonts w:ascii="Lato" w:hAnsi="Lato" w:cstheme="minorHAnsi"/>
          <w:color w:val="0070C0"/>
        </w:rPr>
      </w:pPr>
      <w:r w:rsidRPr="00C44863">
        <w:rPr>
          <w:rFonts w:ascii="Lato" w:hAnsi="Lato" w:cstheme="minorHAnsi"/>
          <w:color w:val="0070C0"/>
        </w:rPr>
        <w:t>Consultas e inscripciones</w:t>
      </w:r>
    </w:p>
    <w:p w14:paraId="5171AD8D" w14:textId="4E235C1F" w:rsidR="00101ADE" w:rsidRPr="001937BE" w:rsidRDefault="00101ADE" w:rsidP="00D40A44">
      <w:pPr>
        <w:jc w:val="both"/>
        <w:rPr>
          <w:rFonts w:ascii="Lato" w:eastAsia="Times New Roman" w:hAnsi="Lato" w:cs="Times New Roman"/>
          <w:color w:val="0070C0"/>
          <w:sz w:val="22"/>
          <w:szCs w:val="22"/>
          <w:lang w:val="es-ES" w:eastAsia="es-PE"/>
        </w:rPr>
      </w:pPr>
      <w:r w:rsidRPr="001937BE">
        <w:rPr>
          <w:rFonts w:ascii="Lato" w:hAnsi="Lato"/>
          <w:sz w:val="22"/>
          <w:szCs w:val="22"/>
        </w:rPr>
        <w:t xml:space="preserve">Las instituciones financieras podrán inscribir a sus funcionarios como participantes en el </w:t>
      </w:r>
      <w:r w:rsidR="004D419B" w:rsidRPr="001937BE">
        <w:rPr>
          <w:rFonts w:ascii="Lato" w:hAnsi="Lato"/>
          <w:sz w:val="22"/>
          <w:szCs w:val="22"/>
        </w:rPr>
        <w:t>Seminario</w:t>
      </w:r>
      <w:r w:rsidRPr="001937BE">
        <w:rPr>
          <w:rFonts w:ascii="Lato" w:hAnsi="Lato"/>
          <w:sz w:val="22"/>
          <w:szCs w:val="22"/>
        </w:rPr>
        <w:t xml:space="preserve"> de ALIDE, mediante el envío del formulario a la Secretaría General de nuestra Asociación, a: </w:t>
      </w:r>
      <w:hyperlink r:id="rId20" w:history="1">
        <w:r w:rsidRPr="001937BE">
          <w:rPr>
            <w:rStyle w:val="Hipervnculo"/>
            <w:rFonts w:ascii="Lato" w:hAnsi="Lato"/>
            <w:sz w:val="22"/>
            <w:szCs w:val="22"/>
          </w:rPr>
          <w:t>secretariageneral@alide.org</w:t>
        </w:r>
      </w:hyperlink>
      <w:r w:rsidR="00D40A44">
        <w:rPr>
          <w:rStyle w:val="Hipervnculo"/>
          <w:rFonts w:ascii="Lato" w:hAnsi="Lato"/>
          <w:sz w:val="22"/>
          <w:szCs w:val="22"/>
        </w:rPr>
        <w:t xml:space="preserve"> </w:t>
      </w:r>
      <w:r w:rsidRPr="001937BE">
        <w:rPr>
          <w:rFonts w:ascii="Lato" w:hAnsi="Lato"/>
          <w:sz w:val="22"/>
          <w:szCs w:val="22"/>
        </w:rPr>
        <w:t xml:space="preserve">y </w:t>
      </w:r>
      <w:hyperlink r:id="rId21" w:history="1">
        <w:r w:rsidRPr="001937BE">
          <w:rPr>
            <w:rStyle w:val="Hipervnculo"/>
            <w:rFonts w:ascii="Lato" w:hAnsi="Lato"/>
            <w:sz w:val="22"/>
            <w:szCs w:val="22"/>
          </w:rPr>
          <w:t>jrodriguez@alide.org</w:t>
        </w:r>
      </w:hyperlink>
      <w:r w:rsidRPr="001937BE">
        <w:rPr>
          <w:rFonts w:ascii="Lato" w:hAnsi="Lato"/>
          <w:sz w:val="22"/>
          <w:szCs w:val="22"/>
        </w:rPr>
        <w:t xml:space="preserve"> </w:t>
      </w:r>
      <w:r w:rsidRPr="001937BE">
        <w:rPr>
          <w:rFonts w:ascii="Lato" w:eastAsia="Times New Roman" w:hAnsi="Lato" w:cs="Times New Roman"/>
          <w:sz w:val="22"/>
          <w:szCs w:val="22"/>
          <w:lang w:val="es-ES" w:eastAsia="es-PE"/>
        </w:rPr>
        <w:t>Atención: Javier Rodriguez y Elva Cánepa.</w:t>
      </w:r>
    </w:p>
    <w:p w14:paraId="0D9D7C2E" w14:textId="77777777" w:rsidR="00A55BAF" w:rsidRPr="00A30EF4" w:rsidRDefault="00A55BAF" w:rsidP="00D40A44">
      <w:pPr>
        <w:rPr>
          <w:rFonts w:ascii="Lato" w:hAnsi="Lato"/>
          <w:sz w:val="22"/>
          <w:szCs w:val="22"/>
        </w:rPr>
      </w:pPr>
    </w:p>
    <w:p w14:paraId="2848BA78" w14:textId="1F570543" w:rsidR="00B448A2" w:rsidRPr="00F3782B" w:rsidRDefault="00B448A2" w:rsidP="00B448A2">
      <w:pPr>
        <w:jc w:val="both"/>
        <w:rPr>
          <w:rFonts w:ascii="Lato" w:hAnsi="Lato" w:cstheme="minorHAnsi"/>
          <w:color w:val="0070C0"/>
        </w:rPr>
      </w:pPr>
      <w:r w:rsidRPr="00F3782B">
        <w:rPr>
          <w:rFonts w:ascii="Lato" w:hAnsi="Lato" w:cstheme="minorHAnsi"/>
          <w:color w:val="0070C0"/>
        </w:rPr>
        <w:t>Cierre de inscripciones</w:t>
      </w:r>
    </w:p>
    <w:p w14:paraId="44ACBD28" w14:textId="380AAF87" w:rsidR="00353B4C" w:rsidRPr="00353B4C" w:rsidRDefault="00685F61" w:rsidP="00552A73">
      <w:pPr>
        <w:rPr>
          <w:rFonts w:ascii="Lato" w:hAnsi="Lato" w:cstheme="minorHAnsi"/>
          <w:sz w:val="22"/>
          <w:szCs w:val="22"/>
          <w:lang w:val="es-419"/>
        </w:rPr>
      </w:pPr>
      <w:r>
        <w:rPr>
          <w:rFonts w:ascii="Lato" w:hAnsi="Lato"/>
          <w:b/>
          <w:sz w:val="22"/>
          <w:szCs w:val="22"/>
        </w:rPr>
        <w:t>Martes</w:t>
      </w:r>
      <w:r w:rsidR="00101ADE" w:rsidRPr="001937BE">
        <w:rPr>
          <w:rFonts w:ascii="Lato" w:hAnsi="Lato"/>
          <w:b/>
          <w:sz w:val="22"/>
          <w:szCs w:val="22"/>
        </w:rPr>
        <w:t xml:space="preserve">, </w:t>
      </w:r>
      <w:r w:rsidR="00CF443D">
        <w:rPr>
          <w:rFonts w:ascii="Lato" w:hAnsi="Lato"/>
          <w:b/>
          <w:sz w:val="22"/>
          <w:szCs w:val="22"/>
        </w:rPr>
        <w:t>1</w:t>
      </w:r>
      <w:r>
        <w:rPr>
          <w:rFonts w:ascii="Lato" w:hAnsi="Lato"/>
          <w:b/>
          <w:sz w:val="22"/>
          <w:szCs w:val="22"/>
        </w:rPr>
        <w:t>4</w:t>
      </w:r>
      <w:r w:rsidR="00101ADE" w:rsidRPr="001937BE">
        <w:rPr>
          <w:rFonts w:ascii="Lato" w:hAnsi="Lato"/>
          <w:b/>
          <w:sz w:val="22"/>
          <w:szCs w:val="22"/>
        </w:rPr>
        <w:t xml:space="preserve"> de </w:t>
      </w:r>
      <w:r w:rsidR="00EB4D5D">
        <w:rPr>
          <w:rFonts w:ascii="Lato" w:hAnsi="Lato"/>
          <w:b/>
          <w:sz w:val="22"/>
          <w:szCs w:val="22"/>
        </w:rPr>
        <w:t>diciembre</w:t>
      </w:r>
      <w:r w:rsidR="00101ADE" w:rsidRPr="001937BE">
        <w:rPr>
          <w:rFonts w:ascii="Lato" w:hAnsi="Lato"/>
          <w:b/>
          <w:sz w:val="22"/>
          <w:szCs w:val="22"/>
        </w:rPr>
        <w:t xml:space="preserve"> de 2021</w:t>
      </w:r>
    </w:p>
    <w:sectPr w:rsidR="00353B4C" w:rsidRPr="00353B4C" w:rsidSect="000C26E3">
      <w:headerReference w:type="default" r:id="rId22"/>
      <w:footerReference w:type="default" r:id="rId2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74BB" w14:textId="77777777" w:rsidR="00C51A3D" w:rsidRDefault="00C51A3D" w:rsidP="00B53244">
      <w:r>
        <w:separator/>
      </w:r>
    </w:p>
  </w:endnote>
  <w:endnote w:type="continuationSeparator" w:id="0">
    <w:p w14:paraId="05509289" w14:textId="77777777" w:rsidR="00C51A3D" w:rsidRDefault="00C51A3D" w:rsidP="00B5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54730"/>
      <w:docPartObj>
        <w:docPartGallery w:val="Page Numbers (Bottom of Page)"/>
        <w:docPartUnique/>
      </w:docPartObj>
    </w:sdtPr>
    <w:sdtEndPr/>
    <w:sdtContent>
      <w:p w14:paraId="5347B89B" w14:textId="72B183ED" w:rsidR="00B53244" w:rsidRDefault="00B53244">
        <w:pPr>
          <w:pStyle w:val="Piedepgina"/>
          <w:pBdr>
            <w:bottom w:val="single" w:sz="6" w:space="1" w:color="auto"/>
          </w:pBdr>
          <w:jc w:val="center"/>
        </w:pPr>
        <w:r>
          <w:fldChar w:fldCharType="begin"/>
        </w:r>
        <w:r>
          <w:instrText>PAGE   \* MERGEFORMAT</w:instrText>
        </w:r>
        <w:r>
          <w:fldChar w:fldCharType="separate"/>
        </w:r>
        <w:r w:rsidR="00E531F3" w:rsidRPr="00E531F3">
          <w:rPr>
            <w:noProof/>
            <w:lang w:val="es-ES"/>
          </w:rPr>
          <w:t>4</w:t>
        </w:r>
        <w:r>
          <w:fldChar w:fldCharType="end"/>
        </w:r>
      </w:p>
    </w:sdtContent>
  </w:sdt>
  <w:p w14:paraId="0CD418B1" w14:textId="77777777" w:rsidR="005701F0" w:rsidRDefault="00570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9CE8" w14:textId="77777777" w:rsidR="00C51A3D" w:rsidRDefault="00C51A3D" w:rsidP="00B53244">
      <w:r>
        <w:separator/>
      </w:r>
    </w:p>
  </w:footnote>
  <w:footnote w:type="continuationSeparator" w:id="0">
    <w:p w14:paraId="2C61F87E" w14:textId="77777777" w:rsidR="00C51A3D" w:rsidRDefault="00C51A3D" w:rsidP="00B5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A54" w14:textId="38D230FD" w:rsidR="0078453B" w:rsidRDefault="0078453B">
    <w:pPr>
      <w:pStyle w:val="Encabezado"/>
    </w:pPr>
  </w:p>
  <w:p w14:paraId="72AE23A3" w14:textId="77777777" w:rsidR="009F3520" w:rsidRDefault="009F3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51D"/>
    <w:multiLevelType w:val="hybridMultilevel"/>
    <w:tmpl w:val="0414C1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8A5B68"/>
    <w:multiLevelType w:val="hybridMultilevel"/>
    <w:tmpl w:val="D3BA07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081943"/>
    <w:multiLevelType w:val="hybridMultilevel"/>
    <w:tmpl w:val="56AA4AE2"/>
    <w:lvl w:ilvl="0" w:tplc="66DED914">
      <w:numFmt w:val="bullet"/>
      <w:lvlText w:val=""/>
      <w:lvlJc w:val="left"/>
      <w:pPr>
        <w:ind w:left="720" w:hanging="360"/>
      </w:pPr>
      <w:rPr>
        <w:rFonts w:ascii="Symbol" w:eastAsia="Calibri" w:hAnsi="Symbol"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2B147A"/>
    <w:multiLevelType w:val="hybridMultilevel"/>
    <w:tmpl w:val="63EE3F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8E657B"/>
    <w:multiLevelType w:val="hybridMultilevel"/>
    <w:tmpl w:val="D6C26A4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29C75EA"/>
    <w:multiLevelType w:val="hybridMultilevel"/>
    <w:tmpl w:val="D994946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269B4DD6"/>
    <w:multiLevelType w:val="multilevel"/>
    <w:tmpl w:val="C4E4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87267"/>
    <w:multiLevelType w:val="hybridMultilevel"/>
    <w:tmpl w:val="533CB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D9F5A7B"/>
    <w:multiLevelType w:val="hybridMultilevel"/>
    <w:tmpl w:val="9762338A"/>
    <w:lvl w:ilvl="0" w:tplc="43301CFE">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DCA5A88"/>
    <w:multiLevelType w:val="hybridMultilevel"/>
    <w:tmpl w:val="CCC2E05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365476B6"/>
    <w:multiLevelType w:val="hybridMultilevel"/>
    <w:tmpl w:val="CB58894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1047F73"/>
    <w:multiLevelType w:val="hybridMultilevel"/>
    <w:tmpl w:val="5BA8B8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1397AFB"/>
    <w:multiLevelType w:val="hybridMultilevel"/>
    <w:tmpl w:val="A2CAAE8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44B463BC"/>
    <w:multiLevelType w:val="hybridMultilevel"/>
    <w:tmpl w:val="E96C74CA"/>
    <w:lvl w:ilvl="0" w:tplc="280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5D55BE"/>
    <w:multiLevelType w:val="hybridMultilevel"/>
    <w:tmpl w:val="5C9C33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8570087"/>
    <w:multiLevelType w:val="hybridMultilevel"/>
    <w:tmpl w:val="45FC2DF8"/>
    <w:lvl w:ilvl="0" w:tplc="7172AE1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A1578"/>
    <w:multiLevelType w:val="hybridMultilevel"/>
    <w:tmpl w:val="B93E255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518659A1"/>
    <w:multiLevelType w:val="hybridMultilevel"/>
    <w:tmpl w:val="A176BE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566A57A6"/>
    <w:multiLevelType w:val="hybridMultilevel"/>
    <w:tmpl w:val="89FADBF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6CB0282"/>
    <w:multiLevelType w:val="hybridMultilevel"/>
    <w:tmpl w:val="A762D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D6C5303"/>
    <w:multiLevelType w:val="hybridMultilevel"/>
    <w:tmpl w:val="A326677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635E4CF1"/>
    <w:multiLevelType w:val="hybridMultilevel"/>
    <w:tmpl w:val="C784BB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CD32457"/>
    <w:multiLevelType w:val="hybridMultilevel"/>
    <w:tmpl w:val="CB4A7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E6F6320"/>
    <w:multiLevelType w:val="hybridMultilevel"/>
    <w:tmpl w:val="6F4C48C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71702123"/>
    <w:multiLevelType w:val="hybridMultilevel"/>
    <w:tmpl w:val="4914D784"/>
    <w:lvl w:ilvl="0" w:tplc="8C04E1C8">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3392C1D"/>
    <w:multiLevelType w:val="hybridMultilevel"/>
    <w:tmpl w:val="40B01940"/>
    <w:lvl w:ilvl="0" w:tplc="280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AF452F"/>
    <w:multiLevelType w:val="hybridMultilevel"/>
    <w:tmpl w:val="A250431A"/>
    <w:lvl w:ilvl="0" w:tplc="280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D862D9"/>
    <w:multiLevelType w:val="hybridMultilevel"/>
    <w:tmpl w:val="92485B24"/>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EF30DBF"/>
    <w:multiLevelType w:val="hybridMultilevel"/>
    <w:tmpl w:val="58E6D48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8"/>
  </w:num>
  <w:num w:numId="3">
    <w:abstractNumId w:val="22"/>
  </w:num>
  <w:num w:numId="4">
    <w:abstractNumId w:val="21"/>
  </w:num>
  <w:num w:numId="5">
    <w:abstractNumId w:val="0"/>
  </w:num>
  <w:num w:numId="6">
    <w:abstractNumId w:val="27"/>
  </w:num>
  <w:num w:numId="7">
    <w:abstractNumId w:val="11"/>
  </w:num>
  <w:num w:numId="8">
    <w:abstractNumId w:val="8"/>
  </w:num>
  <w:num w:numId="9">
    <w:abstractNumId w:val="23"/>
  </w:num>
  <w:num w:numId="10">
    <w:abstractNumId w:val="4"/>
  </w:num>
  <w:num w:numId="11">
    <w:abstractNumId w:val="3"/>
  </w:num>
  <w:num w:numId="12">
    <w:abstractNumId w:val="12"/>
  </w:num>
  <w:num w:numId="13">
    <w:abstractNumId w:val="10"/>
  </w:num>
  <w:num w:numId="14">
    <w:abstractNumId w:val="5"/>
  </w:num>
  <w:num w:numId="15">
    <w:abstractNumId w:val="14"/>
  </w:num>
  <w:num w:numId="16">
    <w:abstractNumId w:val="7"/>
  </w:num>
  <w:num w:numId="17">
    <w:abstractNumId w:val="19"/>
  </w:num>
  <w:num w:numId="18">
    <w:abstractNumId w:val="18"/>
  </w:num>
  <w:num w:numId="19">
    <w:abstractNumId w:val="9"/>
  </w:num>
  <w:num w:numId="20">
    <w:abstractNumId w:val="9"/>
  </w:num>
  <w:num w:numId="21">
    <w:abstractNumId w:val="20"/>
  </w:num>
  <w:num w:numId="22">
    <w:abstractNumId w:val="16"/>
  </w:num>
  <w:num w:numId="23">
    <w:abstractNumId w:val="2"/>
  </w:num>
  <w:num w:numId="24">
    <w:abstractNumId w:val="6"/>
  </w:num>
  <w:num w:numId="25">
    <w:abstractNumId w:val="24"/>
  </w:num>
  <w:num w:numId="26">
    <w:abstractNumId w:val="15"/>
  </w:num>
  <w:num w:numId="27">
    <w:abstractNumId w:val="13"/>
  </w:num>
  <w:num w:numId="28">
    <w:abstractNumId w:val="26"/>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2E"/>
    <w:rsid w:val="00000C27"/>
    <w:rsid w:val="0000115D"/>
    <w:rsid w:val="0000121C"/>
    <w:rsid w:val="00001902"/>
    <w:rsid w:val="00001A05"/>
    <w:rsid w:val="00001E81"/>
    <w:rsid w:val="00002208"/>
    <w:rsid w:val="0000257D"/>
    <w:rsid w:val="00002FB9"/>
    <w:rsid w:val="0000323B"/>
    <w:rsid w:val="000035F7"/>
    <w:rsid w:val="0000555E"/>
    <w:rsid w:val="00005FC9"/>
    <w:rsid w:val="00006661"/>
    <w:rsid w:val="000067B9"/>
    <w:rsid w:val="00006FC2"/>
    <w:rsid w:val="000101AE"/>
    <w:rsid w:val="00010AD2"/>
    <w:rsid w:val="00010F5E"/>
    <w:rsid w:val="000119D1"/>
    <w:rsid w:val="00011A91"/>
    <w:rsid w:val="00011C16"/>
    <w:rsid w:val="000123F3"/>
    <w:rsid w:val="00013BEB"/>
    <w:rsid w:val="00015AAD"/>
    <w:rsid w:val="000174D9"/>
    <w:rsid w:val="0001770B"/>
    <w:rsid w:val="0001782F"/>
    <w:rsid w:val="000208F5"/>
    <w:rsid w:val="00020E31"/>
    <w:rsid w:val="0002354B"/>
    <w:rsid w:val="00023E1F"/>
    <w:rsid w:val="000251BF"/>
    <w:rsid w:val="000254E8"/>
    <w:rsid w:val="000256C6"/>
    <w:rsid w:val="00026510"/>
    <w:rsid w:val="00026D99"/>
    <w:rsid w:val="00030803"/>
    <w:rsid w:val="00030ABF"/>
    <w:rsid w:val="000316CD"/>
    <w:rsid w:val="00031DF8"/>
    <w:rsid w:val="00033E9D"/>
    <w:rsid w:val="000358CE"/>
    <w:rsid w:val="00035D1F"/>
    <w:rsid w:val="00040384"/>
    <w:rsid w:val="00041688"/>
    <w:rsid w:val="0004249C"/>
    <w:rsid w:val="00043232"/>
    <w:rsid w:val="00043668"/>
    <w:rsid w:val="00043AAF"/>
    <w:rsid w:val="00045E53"/>
    <w:rsid w:val="00046C82"/>
    <w:rsid w:val="00047508"/>
    <w:rsid w:val="0004781E"/>
    <w:rsid w:val="000478BA"/>
    <w:rsid w:val="00047DCD"/>
    <w:rsid w:val="00047F2C"/>
    <w:rsid w:val="00050696"/>
    <w:rsid w:val="00050ABA"/>
    <w:rsid w:val="00051917"/>
    <w:rsid w:val="000530D3"/>
    <w:rsid w:val="00053C8D"/>
    <w:rsid w:val="00055228"/>
    <w:rsid w:val="000563F2"/>
    <w:rsid w:val="0005671C"/>
    <w:rsid w:val="00057BDF"/>
    <w:rsid w:val="00061C3F"/>
    <w:rsid w:val="00061E0B"/>
    <w:rsid w:val="0006225F"/>
    <w:rsid w:val="00062942"/>
    <w:rsid w:val="0006468C"/>
    <w:rsid w:val="00065FAE"/>
    <w:rsid w:val="000667BB"/>
    <w:rsid w:val="00066CE0"/>
    <w:rsid w:val="0006721C"/>
    <w:rsid w:val="00067BF3"/>
    <w:rsid w:val="00070617"/>
    <w:rsid w:val="00070654"/>
    <w:rsid w:val="00072EEA"/>
    <w:rsid w:val="000732B8"/>
    <w:rsid w:val="00073998"/>
    <w:rsid w:val="0007544B"/>
    <w:rsid w:val="00075E7B"/>
    <w:rsid w:val="00076051"/>
    <w:rsid w:val="0007691E"/>
    <w:rsid w:val="00076EDD"/>
    <w:rsid w:val="00077C5D"/>
    <w:rsid w:val="00077D05"/>
    <w:rsid w:val="00080812"/>
    <w:rsid w:val="00080961"/>
    <w:rsid w:val="00080DBA"/>
    <w:rsid w:val="00081396"/>
    <w:rsid w:val="00081722"/>
    <w:rsid w:val="000819B8"/>
    <w:rsid w:val="00082465"/>
    <w:rsid w:val="000825D5"/>
    <w:rsid w:val="000832F9"/>
    <w:rsid w:val="000838EA"/>
    <w:rsid w:val="00083F5A"/>
    <w:rsid w:val="0008465B"/>
    <w:rsid w:val="000873D7"/>
    <w:rsid w:val="000876B4"/>
    <w:rsid w:val="00087E49"/>
    <w:rsid w:val="0009120B"/>
    <w:rsid w:val="000923C0"/>
    <w:rsid w:val="00092CA5"/>
    <w:rsid w:val="00093395"/>
    <w:rsid w:val="0009443C"/>
    <w:rsid w:val="0009461D"/>
    <w:rsid w:val="00094835"/>
    <w:rsid w:val="00094B22"/>
    <w:rsid w:val="00094DA0"/>
    <w:rsid w:val="000A0113"/>
    <w:rsid w:val="000A23FD"/>
    <w:rsid w:val="000A2E58"/>
    <w:rsid w:val="000A3228"/>
    <w:rsid w:val="000A336D"/>
    <w:rsid w:val="000A4A96"/>
    <w:rsid w:val="000A4F32"/>
    <w:rsid w:val="000A59A2"/>
    <w:rsid w:val="000A6B41"/>
    <w:rsid w:val="000A7F56"/>
    <w:rsid w:val="000B0EDC"/>
    <w:rsid w:val="000B23F5"/>
    <w:rsid w:val="000B2616"/>
    <w:rsid w:val="000B32B8"/>
    <w:rsid w:val="000B40EA"/>
    <w:rsid w:val="000B7B39"/>
    <w:rsid w:val="000C0A63"/>
    <w:rsid w:val="000C10C4"/>
    <w:rsid w:val="000C1146"/>
    <w:rsid w:val="000C26E3"/>
    <w:rsid w:val="000C33CA"/>
    <w:rsid w:val="000C3CD2"/>
    <w:rsid w:val="000C3EE8"/>
    <w:rsid w:val="000C420F"/>
    <w:rsid w:val="000C4C9B"/>
    <w:rsid w:val="000C4D8C"/>
    <w:rsid w:val="000C6D9A"/>
    <w:rsid w:val="000C7E94"/>
    <w:rsid w:val="000D03D8"/>
    <w:rsid w:val="000D0B76"/>
    <w:rsid w:val="000D0D5E"/>
    <w:rsid w:val="000D1835"/>
    <w:rsid w:val="000D2E63"/>
    <w:rsid w:val="000D319D"/>
    <w:rsid w:val="000D3B8F"/>
    <w:rsid w:val="000D3BC5"/>
    <w:rsid w:val="000D4268"/>
    <w:rsid w:val="000D51FD"/>
    <w:rsid w:val="000D53D6"/>
    <w:rsid w:val="000D5AD0"/>
    <w:rsid w:val="000D70B6"/>
    <w:rsid w:val="000D7FE0"/>
    <w:rsid w:val="000E004D"/>
    <w:rsid w:val="000E0A50"/>
    <w:rsid w:val="000E0F13"/>
    <w:rsid w:val="000E1AA5"/>
    <w:rsid w:val="000E34E5"/>
    <w:rsid w:val="000E43A6"/>
    <w:rsid w:val="000E6678"/>
    <w:rsid w:val="000E6B08"/>
    <w:rsid w:val="000E79C0"/>
    <w:rsid w:val="000F02C3"/>
    <w:rsid w:val="000F1080"/>
    <w:rsid w:val="000F15BE"/>
    <w:rsid w:val="000F1AA7"/>
    <w:rsid w:val="000F1C3B"/>
    <w:rsid w:val="000F1F3D"/>
    <w:rsid w:val="000F2EBA"/>
    <w:rsid w:val="000F34EB"/>
    <w:rsid w:val="000F51B3"/>
    <w:rsid w:val="000F5253"/>
    <w:rsid w:val="000F5560"/>
    <w:rsid w:val="000F55E7"/>
    <w:rsid w:val="000F717C"/>
    <w:rsid w:val="000F725D"/>
    <w:rsid w:val="000F7725"/>
    <w:rsid w:val="001019E6"/>
    <w:rsid w:val="00101ADE"/>
    <w:rsid w:val="00101EB5"/>
    <w:rsid w:val="00101FF2"/>
    <w:rsid w:val="001028A6"/>
    <w:rsid w:val="0010347B"/>
    <w:rsid w:val="0010437B"/>
    <w:rsid w:val="00107125"/>
    <w:rsid w:val="00107332"/>
    <w:rsid w:val="001075B0"/>
    <w:rsid w:val="00110977"/>
    <w:rsid w:val="00110F19"/>
    <w:rsid w:val="001113DB"/>
    <w:rsid w:val="00111E10"/>
    <w:rsid w:val="001124ED"/>
    <w:rsid w:val="00113923"/>
    <w:rsid w:val="00113A8A"/>
    <w:rsid w:val="00114E1B"/>
    <w:rsid w:val="00114F45"/>
    <w:rsid w:val="00115E14"/>
    <w:rsid w:val="001162EE"/>
    <w:rsid w:val="00116BFD"/>
    <w:rsid w:val="00117C64"/>
    <w:rsid w:val="00117E95"/>
    <w:rsid w:val="00120AEA"/>
    <w:rsid w:val="00120CDE"/>
    <w:rsid w:val="00121327"/>
    <w:rsid w:val="001215DF"/>
    <w:rsid w:val="00122004"/>
    <w:rsid w:val="001221BB"/>
    <w:rsid w:val="0012220C"/>
    <w:rsid w:val="00123277"/>
    <w:rsid w:val="001238B3"/>
    <w:rsid w:val="00123DCA"/>
    <w:rsid w:val="00124611"/>
    <w:rsid w:val="001255B5"/>
    <w:rsid w:val="00125B9F"/>
    <w:rsid w:val="00125F70"/>
    <w:rsid w:val="00126761"/>
    <w:rsid w:val="00126F05"/>
    <w:rsid w:val="00127075"/>
    <w:rsid w:val="001303FF"/>
    <w:rsid w:val="00130898"/>
    <w:rsid w:val="00131BE7"/>
    <w:rsid w:val="00132603"/>
    <w:rsid w:val="001328B8"/>
    <w:rsid w:val="00132D6F"/>
    <w:rsid w:val="001341EF"/>
    <w:rsid w:val="00136EC8"/>
    <w:rsid w:val="00141F21"/>
    <w:rsid w:val="00143A1A"/>
    <w:rsid w:val="0014400D"/>
    <w:rsid w:val="0014463D"/>
    <w:rsid w:val="001524D2"/>
    <w:rsid w:val="00152B1F"/>
    <w:rsid w:val="0015322F"/>
    <w:rsid w:val="00153552"/>
    <w:rsid w:val="00155BC3"/>
    <w:rsid w:val="00155CD6"/>
    <w:rsid w:val="001575EF"/>
    <w:rsid w:val="00157817"/>
    <w:rsid w:val="0016175B"/>
    <w:rsid w:val="00161804"/>
    <w:rsid w:val="00162A64"/>
    <w:rsid w:val="00162D48"/>
    <w:rsid w:val="001642FF"/>
    <w:rsid w:val="001646BB"/>
    <w:rsid w:val="00164E5A"/>
    <w:rsid w:val="00166111"/>
    <w:rsid w:val="00166C06"/>
    <w:rsid w:val="00167ADE"/>
    <w:rsid w:val="001706F6"/>
    <w:rsid w:val="00171435"/>
    <w:rsid w:val="00172645"/>
    <w:rsid w:val="00172709"/>
    <w:rsid w:val="00174D06"/>
    <w:rsid w:val="00174D56"/>
    <w:rsid w:val="001763AC"/>
    <w:rsid w:val="001766BE"/>
    <w:rsid w:val="001779A4"/>
    <w:rsid w:val="00177BDC"/>
    <w:rsid w:val="00182E2D"/>
    <w:rsid w:val="00182F5F"/>
    <w:rsid w:val="00183FCA"/>
    <w:rsid w:val="001843CD"/>
    <w:rsid w:val="00184B1B"/>
    <w:rsid w:val="00185317"/>
    <w:rsid w:val="00185EB8"/>
    <w:rsid w:val="0018746E"/>
    <w:rsid w:val="001878E2"/>
    <w:rsid w:val="00187D31"/>
    <w:rsid w:val="00190086"/>
    <w:rsid w:val="00191040"/>
    <w:rsid w:val="00191BCC"/>
    <w:rsid w:val="00192D19"/>
    <w:rsid w:val="001937BE"/>
    <w:rsid w:val="001939BA"/>
    <w:rsid w:val="00193E86"/>
    <w:rsid w:val="001943F8"/>
    <w:rsid w:val="00194A5B"/>
    <w:rsid w:val="00194F03"/>
    <w:rsid w:val="00195069"/>
    <w:rsid w:val="00195F00"/>
    <w:rsid w:val="00195FB2"/>
    <w:rsid w:val="0019628C"/>
    <w:rsid w:val="00196737"/>
    <w:rsid w:val="00196E47"/>
    <w:rsid w:val="00197E5D"/>
    <w:rsid w:val="001A011A"/>
    <w:rsid w:val="001A091D"/>
    <w:rsid w:val="001A0DCE"/>
    <w:rsid w:val="001A138E"/>
    <w:rsid w:val="001A165A"/>
    <w:rsid w:val="001A2D34"/>
    <w:rsid w:val="001A2E6A"/>
    <w:rsid w:val="001A378B"/>
    <w:rsid w:val="001A3E1A"/>
    <w:rsid w:val="001A4F46"/>
    <w:rsid w:val="001A7223"/>
    <w:rsid w:val="001B166E"/>
    <w:rsid w:val="001B19CC"/>
    <w:rsid w:val="001B2C51"/>
    <w:rsid w:val="001B3894"/>
    <w:rsid w:val="001B3E35"/>
    <w:rsid w:val="001B3EFF"/>
    <w:rsid w:val="001B444A"/>
    <w:rsid w:val="001B50F4"/>
    <w:rsid w:val="001B67AD"/>
    <w:rsid w:val="001B686F"/>
    <w:rsid w:val="001C05F0"/>
    <w:rsid w:val="001C18D4"/>
    <w:rsid w:val="001C2479"/>
    <w:rsid w:val="001C2521"/>
    <w:rsid w:val="001C27DB"/>
    <w:rsid w:val="001C43F5"/>
    <w:rsid w:val="001C4765"/>
    <w:rsid w:val="001C6886"/>
    <w:rsid w:val="001D0D0B"/>
    <w:rsid w:val="001D2811"/>
    <w:rsid w:val="001D355B"/>
    <w:rsid w:val="001D3A34"/>
    <w:rsid w:val="001D4458"/>
    <w:rsid w:val="001D5A76"/>
    <w:rsid w:val="001D5CCE"/>
    <w:rsid w:val="001D6248"/>
    <w:rsid w:val="001D779C"/>
    <w:rsid w:val="001E13AD"/>
    <w:rsid w:val="001E1998"/>
    <w:rsid w:val="001E1AFF"/>
    <w:rsid w:val="001E1B5C"/>
    <w:rsid w:val="001E2B10"/>
    <w:rsid w:val="001E2C5F"/>
    <w:rsid w:val="001E3EF8"/>
    <w:rsid w:val="001E488E"/>
    <w:rsid w:val="001E4FC4"/>
    <w:rsid w:val="001E50C0"/>
    <w:rsid w:val="001E566A"/>
    <w:rsid w:val="001E62FC"/>
    <w:rsid w:val="001E6BB3"/>
    <w:rsid w:val="001E6CBC"/>
    <w:rsid w:val="001E781A"/>
    <w:rsid w:val="001F1023"/>
    <w:rsid w:val="001F2281"/>
    <w:rsid w:val="001F23BA"/>
    <w:rsid w:val="001F3255"/>
    <w:rsid w:val="001F3446"/>
    <w:rsid w:val="001F49D2"/>
    <w:rsid w:val="001F4EB9"/>
    <w:rsid w:val="001F5A9A"/>
    <w:rsid w:val="001F5FC2"/>
    <w:rsid w:val="001F6095"/>
    <w:rsid w:val="001F6AA2"/>
    <w:rsid w:val="001F70E8"/>
    <w:rsid w:val="001F72CE"/>
    <w:rsid w:val="001F72D8"/>
    <w:rsid w:val="001F7D56"/>
    <w:rsid w:val="00201048"/>
    <w:rsid w:val="0020124C"/>
    <w:rsid w:val="00201E88"/>
    <w:rsid w:val="00201E91"/>
    <w:rsid w:val="0020207E"/>
    <w:rsid w:val="002020FF"/>
    <w:rsid w:val="00202549"/>
    <w:rsid w:val="00202564"/>
    <w:rsid w:val="00204FE9"/>
    <w:rsid w:val="00210BC1"/>
    <w:rsid w:val="00210DD1"/>
    <w:rsid w:val="002117DE"/>
    <w:rsid w:val="00211E25"/>
    <w:rsid w:val="00212688"/>
    <w:rsid w:val="0021317C"/>
    <w:rsid w:val="00213406"/>
    <w:rsid w:val="0021368F"/>
    <w:rsid w:val="00215BEA"/>
    <w:rsid w:val="00216F48"/>
    <w:rsid w:val="00217B74"/>
    <w:rsid w:val="00221536"/>
    <w:rsid w:val="00221607"/>
    <w:rsid w:val="00223738"/>
    <w:rsid w:val="00223D41"/>
    <w:rsid w:val="00224C67"/>
    <w:rsid w:val="0022719E"/>
    <w:rsid w:val="00227213"/>
    <w:rsid w:val="002279C1"/>
    <w:rsid w:val="00227A6E"/>
    <w:rsid w:val="00230992"/>
    <w:rsid w:val="00230A9F"/>
    <w:rsid w:val="00231D4E"/>
    <w:rsid w:val="00231F6C"/>
    <w:rsid w:val="00232B05"/>
    <w:rsid w:val="00234297"/>
    <w:rsid w:val="002343DB"/>
    <w:rsid w:val="00234FC7"/>
    <w:rsid w:val="00235F4A"/>
    <w:rsid w:val="00236C98"/>
    <w:rsid w:val="00237535"/>
    <w:rsid w:val="0023765B"/>
    <w:rsid w:val="002406E8"/>
    <w:rsid w:val="00241617"/>
    <w:rsid w:val="0024254B"/>
    <w:rsid w:val="00242C37"/>
    <w:rsid w:val="00243163"/>
    <w:rsid w:val="0024455B"/>
    <w:rsid w:val="00244585"/>
    <w:rsid w:val="00244CA7"/>
    <w:rsid w:val="00245595"/>
    <w:rsid w:val="00246F20"/>
    <w:rsid w:val="0024720B"/>
    <w:rsid w:val="00247DA3"/>
    <w:rsid w:val="002502D8"/>
    <w:rsid w:val="00253B26"/>
    <w:rsid w:val="002541BD"/>
    <w:rsid w:val="00254CE4"/>
    <w:rsid w:val="00254E70"/>
    <w:rsid w:val="00256D8E"/>
    <w:rsid w:val="002602E5"/>
    <w:rsid w:val="002614D1"/>
    <w:rsid w:val="00261BCD"/>
    <w:rsid w:val="002634D4"/>
    <w:rsid w:val="00263D9B"/>
    <w:rsid w:val="002643A7"/>
    <w:rsid w:val="00264425"/>
    <w:rsid w:val="00265483"/>
    <w:rsid w:val="00265908"/>
    <w:rsid w:val="002662AE"/>
    <w:rsid w:val="002667DE"/>
    <w:rsid w:val="00270FC8"/>
    <w:rsid w:val="00271AE1"/>
    <w:rsid w:val="00271DDC"/>
    <w:rsid w:val="00272BA6"/>
    <w:rsid w:val="00273CAA"/>
    <w:rsid w:val="00276340"/>
    <w:rsid w:val="00276DED"/>
    <w:rsid w:val="00276E89"/>
    <w:rsid w:val="00276EEA"/>
    <w:rsid w:val="002807B0"/>
    <w:rsid w:val="0028100C"/>
    <w:rsid w:val="00281090"/>
    <w:rsid w:val="002831BD"/>
    <w:rsid w:val="00285155"/>
    <w:rsid w:val="002859A8"/>
    <w:rsid w:val="0028724E"/>
    <w:rsid w:val="00287860"/>
    <w:rsid w:val="00291124"/>
    <w:rsid w:val="002924C3"/>
    <w:rsid w:val="00292649"/>
    <w:rsid w:val="00292C7D"/>
    <w:rsid w:val="002938A8"/>
    <w:rsid w:val="00294240"/>
    <w:rsid w:val="0029693E"/>
    <w:rsid w:val="0029753A"/>
    <w:rsid w:val="002A039C"/>
    <w:rsid w:val="002A235F"/>
    <w:rsid w:val="002A3FE2"/>
    <w:rsid w:val="002A3FE4"/>
    <w:rsid w:val="002A4432"/>
    <w:rsid w:val="002A5208"/>
    <w:rsid w:val="002A5299"/>
    <w:rsid w:val="002A5611"/>
    <w:rsid w:val="002B1779"/>
    <w:rsid w:val="002B28EF"/>
    <w:rsid w:val="002B47F1"/>
    <w:rsid w:val="002C1362"/>
    <w:rsid w:val="002C2C2B"/>
    <w:rsid w:val="002C40EB"/>
    <w:rsid w:val="002C459F"/>
    <w:rsid w:val="002C4ADE"/>
    <w:rsid w:val="002C5F03"/>
    <w:rsid w:val="002C65FA"/>
    <w:rsid w:val="002C7C86"/>
    <w:rsid w:val="002D0639"/>
    <w:rsid w:val="002D0AA3"/>
    <w:rsid w:val="002D1AA2"/>
    <w:rsid w:val="002D6231"/>
    <w:rsid w:val="002D704B"/>
    <w:rsid w:val="002D708A"/>
    <w:rsid w:val="002D7500"/>
    <w:rsid w:val="002D774B"/>
    <w:rsid w:val="002D7E73"/>
    <w:rsid w:val="002D7FC4"/>
    <w:rsid w:val="002E0832"/>
    <w:rsid w:val="002E0EF6"/>
    <w:rsid w:val="002E15B5"/>
    <w:rsid w:val="002E322F"/>
    <w:rsid w:val="002E4B71"/>
    <w:rsid w:val="002E51D6"/>
    <w:rsid w:val="002E52C4"/>
    <w:rsid w:val="002E5DA0"/>
    <w:rsid w:val="002E5EF1"/>
    <w:rsid w:val="002E5F84"/>
    <w:rsid w:val="002E7485"/>
    <w:rsid w:val="002F09EF"/>
    <w:rsid w:val="002F303C"/>
    <w:rsid w:val="002F36C5"/>
    <w:rsid w:val="002F3968"/>
    <w:rsid w:val="002F3B3C"/>
    <w:rsid w:val="002F4328"/>
    <w:rsid w:val="002F4B57"/>
    <w:rsid w:val="002F56B1"/>
    <w:rsid w:val="002F5BC3"/>
    <w:rsid w:val="002F743B"/>
    <w:rsid w:val="003019AD"/>
    <w:rsid w:val="00301E43"/>
    <w:rsid w:val="003021B2"/>
    <w:rsid w:val="00304788"/>
    <w:rsid w:val="00305008"/>
    <w:rsid w:val="003050D9"/>
    <w:rsid w:val="003058F8"/>
    <w:rsid w:val="003059D3"/>
    <w:rsid w:val="00306A4D"/>
    <w:rsid w:val="00307256"/>
    <w:rsid w:val="00307FC7"/>
    <w:rsid w:val="003121F2"/>
    <w:rsid w:val="00312A43"/>
    <w:rsid w:val="00316551"/>
    <w:rsid w:val="00316A82"/>
    <w:rsid w:val="003172BF"/>
    <w:rsid w:val="00317A35"/>
    <w:rsid w:val="00317ECA"/>
    <w:rsid w:val="00320FEC"/>
    <w:rsid w:val="00322200"/>
    <w:rsid w:val="00322265"/>
    <w:rsid w:val="003228B4"/>
    <w:rsid w:val="003235F3"/>
    <w:rsid w:val="00323785"/>
    <w:rsid w:val="00324EC0"/>
    <w:rsid w:val="0032617F"/>
    <w:rsid w:val="00330F5D"/>
    <w:rsid w:val="0033173F"/>
    <w:rsid w:val="00332AB9"/>
    <w:rsid w:val="0033388E"/>
    <w:rsid w:val="00334D9D"/>
    <w:rsid w:val="003357C6"/>
    <w:rsid w:val="00335BF4"/>
    <w:rsid w:val="0033677C"/>
    <w:rsid w:val="00336E81"/>
    <w:rsid w:val="00341964"/>
    <w:rsid w:val="00341CFE"/>
    <w:rsid w:val="0034243E"/>
    <w:rsid w:val="00342794"/>
    <w:rsid w:val="00342A2F"/>
    <w:rsid w:val="00342AE7"/>
    <w:rsid w:val="0034405E"/>
    <w:rsid w:val="00344662"/>
    <w:rsid w:val="003458D1"/>
    <w:rsid w:val="003462FD"/>
    <w:rsid w:val="00346EF2"/>
    <w:rsid w:val="00350429"/>
    <w:rsid w:val="00350A80"/>
    <w:rsid w:val="003512FE"/>
    <w:rsid w:val="0035130D"/>
    <w:rsid w:val="0035395C"/>
    <w:rsid w:val="00353B4C"/>
    <w:rsid w:val="00353E69"/>
    <w:rsid w:val="00355193"/>
    <w:rsid w:val="00355335"/>
    <w:rsid w:val="00356B02"/>
    <w:rsid w:val="003577E6"/>
    <w:rsid w:val="00360AF8"/>
    <w:rsid w:val="00361242"/>
    <w:rsid w:val="003619B1"/>
    <w:rsid w:val="00361D5E"/>
    <w:rsid w:val="00362707"/>
    <w:rsid w:val="00362767"/>
    <w:rsid w:val="0036321D"/>
    <w:rsid w:val="003636EA"/>
    <w:rsid w:val="0036478B"/>
    <w:rsid w:val="0036486C"/>
    <w:rsid w:val="00364D5C"/>
    <w:rsid w:val="0036591A"/>
    <w:rsid w:val="00365C88"/>
    <w:rsid w:val="00365D9E"/>
    <w:rsid w:val="00371145"/>
    <w:rsid w:val="00371258"/>
    <w:rsid w:val="0037300C"/>
    <w:rsid w:val="003733D3"/>
    <w:rsid w:val="00373867"/>
    <w:rsid w:val="00373FB3"/>
    <w:rsid w:val="00375DC9"/>
    <w:rsid w:val="00376CB6"/>
    <w:rsid w:val="00376F96"/>
    <w:rsid w:val="00377768"/>
    <w:rsid w:val="00382DF4"/>
    <w:rsid w:val="0038646C"/>
    <w:rsid w:val="003868A6"/>
    <w:rsid w:val="00387CA2"/>
    <w:rsid w:val="003901DC"/>
    <w:rsid w:val="00390A41"/>
    <w:rsid w:val="00391053"/>
    <w:rsid w:val="003914AF"/>
    <w:rsid w:val="00392F01"/>
    <w:rsid w:val="00392F74"/>
    <w:rsid w:val="00393A2D"/>
    <w:rsid w:val="003949FC"/>
    <w:rsid w:val="00394BE8"/>
    <w:rsid w:val="00395207"/>
    <w:rsid w:val="00395C11"/>
    <w:rsid w:val="00396F38"/>
    <w:rsid w:val="00397765"/>
    <w:rsid w:val="003A0E45"/>
    <w:rsid w:val="003A1770"/>
    <w:rsid w:val="003A2339"/>
    <w:rsid w:val="003A28C1"/>
    <w:rsid w:val="003A3769"/>
    <w:rsid w:val="003A4171"/>
    <w:rsid w:val="003A449F"/>
    <w:rsid w:val="003A4C53"/>
    <w:rsid w:val="003A5163"/>
    <w:rsid w:val="003A5B8A"/>
    <w:rsid w:val="003A5D0B"/>
    <w:rsid w:val="003A61FF"/>
    <w:rsid w:val="003A63B9"/>
    <w:rsid w:val="003A6F04"/>
    <w:rsid w:val="003A7557"/>
    <w:rsid w:val="003A7813"/>
    <w:rsid w:val="003B08BF"/>
    <w:rsid w:val="003B5D7E"/>
    <w:rsid w:val="003B6CA7"/>
    <w:rsid w:val="003B75F9"/>
    <w:rsid w:val="003C0E41"/>
    <w:rsid w:val="003C187F"/>
    <w:rsid w:val="003C2369"/>
    <w:rsid w:val="003C29B0"/>
    <w:rsid w:val="003C29D2"/>
    <w:rsid w:val="003C2DCD"/>
    <w:rsid w:val="003C4C36"/>
    <w:rsid w:val="003C4D4E"/>
    <w:rsid w:val="003C77CF"/>
    <w:rsid w:val="003C7A6C"/>
    <w:rsid w:val="003D0447"/>
    <w:rsid w:val="003D0629"/>
    <w:rsid w:val="003D152F"/>
    <w:rsid w:val="003D36E0"/>
    <w:rsid w:val="003D3F3C"/>
    <w:rsid w:val="003D5697"/>
    <w:rsid w:val="003D5EED"/>
    <w:rsid w:val="003D6629"/>
    <w:rsid w:val="003D7FC9"/>
    <w:rsid w:val="003D7FD1"/>
    <w:rsid w:val="003E0400"/>
    <w:rsid w:val="003E138E"/>
    <w:rsid w:val="003E23B8"/>
    <w:rsid w:val="003E2A3D"/>
    <w:rsid w:val="003E3A59"/>
    <w:rsid w:val="003E3C06"/>
    <w:rsid w:val="003E43D8"/>
    <w:rsid w:val="003E4541"/>
    <w:rsid w:val="003E5E1F"/>
    <w:rsid w:val="003E6B40"/>
    <w:rsid w:val="003E748A"/>
    <w:rsid w:val="003E7EFC"/>
    <w:rsid w:val="003F02CB"/>
    <w:rsid w:val="003F0428"/>
    <w:rsid w:val="003F0961"/>
    <w:rsid w:val="003F16E3"/>
    <w:rsid w:val="003F172D"/>
    <w:rsid w:val="003F17A4"/>
    <w:rsid w:val="003F4C39"/>
    <w:rsid w:val="003F5DA6"/>
    <w:rsid w:val="003F7B0E"/>
    <w:rsid w:val="004009E0"/>
    <w:rsid w:val="00400FE9"/>
    <w:rsid w:val="004016C9"/>
    <w:rsid w:val="00402167"/>
    <w:rsid w:val="004031A1"/>
    <w:rsid w:val="00403555"/>
    <w:rsid w:val="00404533"/>
    <w:rsid w:val="00404DA2"/>
    <w:rsid w:val="004059CE"/>
    <w:rsid w:val="00407187"/>
    <w:rsid w:val="00407A07"/>
    <w:rsid w:val="00410CA6"/>
    <w:rsid w:val="00411F2D"/>
    <w:rsid w:val="0041244A"/>
    <w:rsid w:val="004129E7"/>
    <w:rsid w:val="00413A37"/>
    <w:rsid w:val="00413BDD"/>
    <w:rsid w:val="00413DA9"/>
    <w:rsid w:val="00414D2D"/>
    <w:rsid w:val="00415A6A"/>
    <w:rsid w:val="00417186"/>
    <w:rsid w:val="00420630"/>
    <w:rsid w:val="004214DB"/>
    <w:rsid w:val="0042158D"/>
    <w:rsid w:val="00421975"/>
    <w:rsid w:val="00421F8C"/>
    <w:rsid w:val="00423BB0"/>
    <w:rsid w:val="00424005"/>
    <w:rsid w:val="004242ED"/>
    <w:rsid w:val="00424421"/>
    <w:rsid w:val="0042450F"/>
    <w:rsid w:val="0042554D"/>
    <w:rsid w:val="0042571C"/>
    <w:rsid w:val="00426E6A"/>
    <w:rsid w:val="00426FF7"/>
    <w:rsid w:val="00432414"/>
    <w:rsid w:val="00432F6E"/>
    <w:rsid w:val="0043384C"/>
    <w:rsid w:val="00434048"/>
    <w:rsid w:val="00435191"/>
    <w:rsid w:val="00436D45"/>
    <w:rsid w:val="00437475"/>
    <w:rsid w:val="004376F7"/>
    <w:rsid w:val="00437BB0"/>
    <w:rsid w:val="004409CC"/>
    <w:rsid w:val="00440F8E"/>
    <w:rsid w:val="00441E50"/>
    <w:rsid w:val="00442288"/>
    <w:rsid w:val="0044296A"/>
    <w:rsid w:val="0044351C"/>
    <w:rsid w:val="00443C01"/>
    <w:rsid w:val="00443C1D"/>
    <w:rsid w:val="00444D6A"/>
    <w:rsid w:val="00444DB8"/>
    <w:rsid w:val="00445954"/>
    <w:rsid w:val="00445D89"/>
    <w:rsid w:val="004468FD"/>
    <w:rsid w:val="00446E8E"/>
    <w:rsid w:val="00447D64"/>
    <w:rsid w:val="0045040B"/>
    <w:rsid w:val="00451907"/>
    <w:rsid w:val="0045197E"/>
    <w:rsid w:val="004523E8"/>
    <w:rsid w:val="00452893"/>
    <w:rsid w:val="00452F23"/>
    <w:rsid w:val="004537C5"/>
    <w:rsid w:val="00454311"/>
    <w:rsid w:val="0045523A"/>
    <w:rsid w:val="00455288"/>
    <w:rsid w:val="00455733"/>
    <w:rsid w:val="0045714C"/>
    <w:rsid w:val="00457BF2"/>
    <w:rsid w:val="00457D6D"/>
    <w:rsid w:val="004600D8"/>
    <w:rsid w:val="00460195"/>
    <w:rsid w:val="00461EE4"/>
    <w:rsid w:val="004629BD"/>
    <w:rsid w:val="00462AEF"/>
    <w:rsid w:val="00462DAF"/>
    <w:rsid w:val="00463C08"/>
    <w:rsid w:val="00463F0E"/>
    <w:rsid w:val="00464916"/>
    <w:rsid w:val="00464EE8"/>
    <w:rsid w:val="004651A9"/>
    <w:rsid w:val="004661DD"/>
    <w:rsid w:val="004666A2"/>
    <w:rsid w:val="00466977"/>
    <w:rsid w:val="0047079F"/>
    <w:rsid w:val="00470B0E"/>
    <w:rsid w:val="00470CCA"/>
    <w:rsid w:val="00473607"/>
    <w:rsid w:val="00473763"/>
    <w:rsid w:val="00473FD6"/>
    <w:rsid w:val="004743C9"/>
    <w:rsid w:val="00474715"/>
    <w:rsid w:val="00474D72"/>
    <w:rsid w:val="00474EFF"/>
    <w:rsid w:val="0047525A"/>
    <w:rsid w:val="00475D9F"/>
    <w:rsid w:val="00477D39"/>
    <w:rsid w:val="00481497"/>
    <w:rsid w:val="00481C06"/>
    <w:rsid w:val="00481D61"/>
    <w:rsid w:val="00482923"/>
    <w:rsid w:val="00483574"/>
    <w:rsid w:val="004837E5"/>
    <w:rsid w:val="004854EB"/>
    <w:rsid w:val="00486523"/>
    <w:rsid w:val="00486B83"/>
    <w:rsid w:val="004871F6"/>
    <w:rsid w:val="00487920"/>
    <w:rsid w:val="00487DAC"/>
    <w:rsid w:val="004902DB"/>
    <w:rsid w:val="00490688"/>
    <w:rsid w:val="004906C6"/>
    <w:rsid w:val="00490DB8"/>
    <w:rsid w:val="00491E8B"/>
    <w:rsid w:val="00491EB5"/>
    <w:rsid w:val="00491F29"/>
    <w:rsid w:val="00492290"/>
    <w:rsid w:val="00492814"/>
    <w:rsid w:val="00493BCD"/>
    <w:rsid w:val="004945B2"/>
    <w:rsid w:val="00494D8D"/>
    <w:rsid w:val="00494FF1"/>
    <w:rsid w:val="0049570A"/>
    <w:rsid w:val="004965ED"/>
    <w:rsid w:val="004A01F3"/>
    <w:rsid w:val="004A0E0F"/>
    <w:rsid w:val="004A0FC9"/>
    <w:rsid w:val="004A135D"/>
    <w:rsid w:val="004A16FF"/>
    <w:rsid w:val="004A3ABE"/>
    <w:rsid w:val="004A40C8"/>
    <w:rsid w:val="004A5D9E"/>
    <w:rsid w:val="004A5EE7"/>
    <w:rsid w:val="004A6AE3"/>
    <w:rsid w:val="004A7617"/>
    <w:rsid w:val="004A7989"/>
    <w:rsid w:val="004A7ECB"/>
    <w:rsid w:val="004A7F23"/>
    <w:rsid w:val="004B0E4E"/>
    <w:rsid w:val="004B37B7"/>
    <w:rsid w:val="004B38BC"/>
    <w:rsid w:val="004B4A9C"/>
    <w:rsid w:val="004B4EDD"/>
    <w:rsid w:val="004B4F3A"/>
    <w:rsid w:val="004B58FE"/>
    <w:rsid w:val="004B5A17"/>
    <w:rsid w:val="004B6E44"/>
    <w:rsid w:val="004B7855"/>
    <w:rsid w:val="004C08A1"/>
    <w:rsid w:val="004C0C70"/>
    <w:rsid w:val="004C2B1A"/>
    <w:rsid w:val="004C31ED"/>
    <w:rsid w:val="004C3DF0"/>
    <w:rsid w:val="004C63C6"/>
    <w:rsid w:val="004C6567"/>
    <w:rsid w:val="004C69B2"/>
    <w:rsid w:val="004C737C"/>
    <w:rsid w:val="004C7542"/>
    <w:rsid w:val="004D03E0"/>
    <w:rsid w:val="004D1344"/>
    <w:rsid w:val="004D338C"/>
    <w:rsid w:val="004D360C"/>
    <w:rsid w:val="004D3C62"/>
    <w:rsid w:val="004D3D06"/>
    <w:rsid w:val="004D419B"/>
    <w:rsid w:val="004D523E"/>
    <w:rsid w:val="004D5EEC"/>
    <w:rsid w:val="004D662F"/>
    <w:rsid w:val="004D687B"/>
    <w:rsid w:val="004D6DDE"/>
    <w:rsid w:val="004D7D6C"/>
    <w:rsid w:val="004E075C"/>
    <w:rsid w:val="004E10D3"/>
    <w:rsid w:val="004E342B"/>
    <w:rsid w:val="004E35B0"/>
    <w:rsid w:val="004E3B89"/>
    <w:rsid w:val="004E3D1E"/>
    <w:rsid w:val="004E4320"/>
    <w:rsid w:val="004E5D07"/>
    <w:rsid w:val="004E667F"/>
    <w:rsid w:val="004E68B1"/>
    <w:rsid w:val="004E68D2"/>
    <w:rsid w:val="004E71FD"/>
    <w:rsid w:val="004E74DB"/>
    <w:rsid w:val="004E7CC7"/>
    <w:rsid w:val="004F09FB"/>
    <w:rsid w:val="004F0C3F"/>
    <w:rsid w:val="004F0CC9"/>
    <w:rsid w:val="004F3BD2"/>
    <w:rsid w:val="004F3EB0"/>
    <w:rsid w:val="004F44E7"/>
    <w:rsid w:val="004F4DA4"/>
    <w:rsid w:val="004F5DA0"/>
    <w:rsid w:val="004F620B"/>
    <w:rsid w:val="004F6CC2"/>
    <w:rsid w:val="004F6FDA"/>
    <w:rsid w:val="004F6FF8"/>
    <w:rsid w:val="004F7616"/>
    <w:rsid w:val="004F7B89"/>
    <w:rsid w:val="00500177"/>
    <w:rsid w:val="00500E87"/>
    <w:rsid w:val="00501AAB"/>
    <w:rsid w:val="005029A7"/>
    <w:rsid w:val="00502BB7"/>
    <w:rsid w:val="00503527"/>
    <w:rsid w:val="00503D17"/>
    <w:rsid w:val="00505598"/>
    <w:rsid w:val="00506CF9"/>
    <w:rsid w:val="00510472"/>
    <w:rsid w:val="005112FB"/>
    <w:rsid w:val="00511DC7"/>
    <w:rsid w:val="00512350"/>
    <w:rsid w:val="00513FD8"/>
    <w:rsid w:val="00514EE2"/>
    <w:rsid w:val="00515333"/>
    <w:rsid w:val="005173B5"/>
    <w:rsid w:val="00520CDD"/>
    <w:rsid w:val="00520FDA"/>
    <w:rsid w:val="00521A98"/>
    <w:rsid w:val="00521AC3"/>
    <w:rsid w:val="0052329D"/>
    <w:rsid w:val="005245E0"/>
    <w:rsid w:val="00525BBC"/>
    <w:rsid w:val="005260D4"/>
    <w:rsid w:val="0052657B"/>
    <w:rsid w:val="005267C9"/>
    <w:rsid w:val="005269BE"/>
    <w:rsid w:val="005275A4"/>
    <w:rsid w:val="00530C5E"/>
    <w:rsid w:val="00531B45"/>
    <w:rsid w:val="00531E56"/>
    <w:rsid w:val="00532A3F"/>
    <w:rsid w:val="00532AA3"/>
    <w:rsid w:val="00532E2A"/>
    <w:rsid w:val="0053435E"/>
    <w:rsid w:val="005346EC"/>
    <w:rsid w:val="005359F9"/>
    <w:rsid w:val="00536596"/>
    <w:rsid w:val="00537037"/>
    <w:rsid w:val="00541AEC"/>
    <w:rsid w:val="00541B95"/>
    <w:rsid w:val="005420C2"/>
    <w:rsid w:val="0054323C"/>
    <w:rsid w:val="005460F7"/>
    <w:rsid w:val="005463DF"/>
    <w:rsid w:val="005474EA"/>
    <w:rsid w:val="00547F58"/>
    <w:rsid w:val="005503B2"/>
    <w:rsid w:val="00552083"/>
    <w:rsid w:val="005528F1"/>
    <w:rsid w:val="00552A73"/>
    <w:rsid w:val="00555C79"/>
    <w:rsid w:val="005561B4"/>
    <w:rsid w:val="005561FE"/>
    <w:rsid w:val="00556555"/>
    <w:rsid w:val="00557163"/>
    <w:rsid w:val="00560210"/>
    <w:rsid w:val="0056115B"/>
    <w:rsid w:val="0056164E"/>
    <w:rsid w:val="005616BE"/>
    <w:rsid w:val="0056312F"/>
    <w:rsid w:val="005638E3"/>
    <w:rsid w:val="00563CAE"/>
    <w:rsid w:val="00563FA3"/>
    <w:rsid w:val="0056418B"/>
    <w:rsid w:val="00564E2D"/>
    <w:rsid w:val="00566068"/>
    <w:rsid w:val="005662B7"/>
    <w:rsid w:val="00566AD5"/>
    <w:rsid w:val="005701F0"/>
    <w:rsid w:val="005706B4"/>
    <w:rsid w:val="005713B7"/>
    <w:rsid w:val="00571858"/>
    <w:rsid w:val="0057263C"/>
    <w:rsid w:val="005729D6"/>
    <w:rsid w:val="00572E7A"/>
    <w:rsid w:val="005737D4"/>
    <w:rsid w:val="00575D2D"/>
    <w:rsid w:val="00575E75"/>
    <w:rsid w:val="00576241"/>
    <w:rsid w:val="0057682E"/>
    <w:rsid w:val="00576990"/>
    <w:rsid w:val="0057728E"/>
    <w:rsid w:val="005809E9"/>
    <w:rsid w:val="00580DF6"/>
    <w:rsid w:val="00582C45"/>
    <w:rsid w:val="00582EB7"/>
    <w:rsid w:val="00582FD5"/>
    <w:rsid w:val="00583A25"/>
    <w:rsid w:val="005843D6"/>
    <w:rsid w:val="0058641E"/>
    <w:rsid w:val="00586B93"/>
    <w:rsid w:val="00586EAC"/>
    <w:rsid w:val="005877D3"/>
    <w:rsid w:val="0058782D"/>
    <w:rsid w:val="005908D1"/>
    <w:rsid w:val="0059238A"/>
    <w:rsid w:val="00592D0A"/>
    <w:rsid w:val="0059332E"/>
    <w:rsid w:val="00594BD4"/>
    <w:rsid w:val="00595AAF"/>
    <w:rsid w:val="005966A6"/>
    <w:rsid w:val="00597812"/>
    <w:rsid w:val="00597AB1"/>
    <w:rsid w:val="00597BE2"/>
    <w:rsid w:val="005A0CF6"/>
    <w:rsid w:val="005A1040"/>
    <w:rsid w:val="005A1454"/>
    <w:rsid w:val="005A1673"/>
    <w:rsid w:val="005A1B23"/>
    <w:rsid w:val="005A210B"/>
    <w:rsid w:val="005A31D2"/>
    <w:rsid w:val="005A37BA"/>
    <w:rsid w:val="005A605C"/>
    <w:rsid w:val="005A6CDD"/>
    <w:rsid w:val="005A6CE2"/>
    <w:rsid w:val="005A780B"/>
    <w:rsid w:val="005B0009"/>
    <w:rsid w:val="005B2F08"/>
    <w:rsid w:val="005B361B"/>
    <w:rsid w:val="005B589D"/>
    <w:rsid w:val="005B60F5"/>
    <w:rsid w:val="005B628D"/>
    <w:rsid w:val="005B63A1"/>
    <w:rsid w:val="005B7B31"/>
    <w:rsid w:val="005C0A6C"/>
    <w:rsid w:val="005C31AC"/>
    <w:rsid w:val="005C35C3"/>
    <w:rsid w:val="005C41B8"/>
    <w:rsid w:val="005C46B7"/>
    <w:rsid w:val="005C57BF"/>
    <w:rsid w:val="005C6316"/>
    <w:rsid w:val="005C664B"/>
    <w:rsid w:val="005C68C8"/>
    <w:rsid w:val="005C7D67"/>
    <w:rsid w:val="005D0030"/>
    <w:rsid w:val="005D101A"/>
    <w:rsid w:val="005D115F"/>
    <w:rsid w:val="005D120D"/>
    <w:rsid w:val="005D1BB2"/>
    <w:rsid w:val="005D1F1D"/>
    <w:rsid w:val="005D25FF"/>
    <w:rsid w:val="005D2871"/>
    <w:rsid w:val="005D2B89"/>
    <w:rsid w:val="005D2C88"/>
    <w:rsid w:val="005D2F09"/>
    <w:rsid w:val="005D2FBF"/>
    <w:rsid w:val="005D3094"/>
    <w:rsid w:val="005D3CA8"/>
    <w:rsid w:val="005D5BF9"/>
    <w:rsid w:val="005D6B5A"/>
    <w:rsid w:val="005D7991"/>
    <w:rsid w:val="005D7C47"/>
    <w:rsid w:val="005D7C62"/>
    <w:rsid w:val="005E034C"/>
    <w:rsid w:val="005E11DF"/>
    <w:rsid w:val="005E267F"/>
    <w:rsid w:val="005E26D5"/>
    <w:rsid w:val="005E2DC2"/>
    <w:rsid w:val="005E3206"/>
    <w:rsid w:val="005E35B1"/>
    <w:rsid w:val="005E39C5"/>
    <w:rsid w:val="005E3BA6"/>
    <w:rsid w:val="005E4D12"/>
    <w:rsid w:val="005E5D7D"/>
    <w:rsid w:val="005F138A"/>
    <w:rsid w:val="005F1D8C"/>
    <w:rsid w:val="005F29C7"/>
    <w:rsid w:val="005F2DA9"/>
    <w:rsid w:val="005F2F77"/>
    <w:rsid w:val="005F3057"/>
    <w:rsid w:val="005F37E6"/>
    <w:rsid w:val="005F3C41"/>
    <w:rsid w:val="005F45F7"/>
    <w:rsid w:val="005F650C"/>
    <w:rsid w:val="005F6CD5"/>
    <w:rsid w:val="005F75E4"/>
    <w:rsid w:val="005F7723"/>
    <w:rsid w:val="005F7848"/>
    <w:rsid w:val="005F7BF3"/>
    <w:rsid w:val="006001CC"/>
    <w:rsid w:val="00601E3D"/>
    <w:rsid w:val="006023F3"/>
    <w:rsid w:val="00602D56"/>
    <w:rsid w:val="006032B1"/>
    <w:rsid w:val="0060390F"/>
    <w:rsid w:val="00605209"/>
    <w:rsid w:val="00605646"/>
    <w:rsid w:val="00605C0D"/>
    <w:rsid w:val="006066E9"/>
    <w:rsid w:val="00606866"/>
    <w:rsid w:val="00606B48"/>
    <w:rsid w:val="00607DF0"/>
    <w:rsid w:val="00607F15"/>
    <w:rsid w:val="00610DB3"/>
    <w:rsid w:val="0061192A"/>
    <w:rsid w:val="00611AEC"/>
    <w:rsid w:val="00611C5B"/>
    <w:rsid w:val="00612043"/>
    <w:rsid w:val="00612C0D"/>
    <w:rsid w:val="00612FA7"/>
    <w:rsid w:val="00613188"/>
    <w:rsid w:val="0061319C"/>
    <w:rsid w:val="006134D3"/>
    <w:rsid w:val="00615C03"/>
    <w:rsid w:val="00616564"/>
    <w:rsid w:val="006204DC"/>
    <w:rsid w:val="00620983"/>
    <w:rsid w:val="0062144E"/>
    <w:rsid w:val="006215CF"/>
    <w:rsid w:val="00621C69"/>
    <w:rsid w:val="006250E3"/>
    <w:rsid w:val="00626916"/>
    <w:rsid w:val="006301D8"/>
    <w:rsid w:val="00631A70"/>
    <w:rsid w:val="006320E4"/>
    <w:rsid w:val="006325F5"/>
    <w:rsid w:val="006357CA"/>
    <w:rsid w:val="006368FF"/>
    <w:rsid w:val="00636A6E"/>
    <w:rsid w:val="00636C05"/>
    <w:rsid w:val="00640307"/>
    <w:rsid w:val="006405CA"/>
    <w:rsid w:val="00641DE8"/>
    <w:rsid w:val="00643E93"/>
    <w:rsid w:val="00644A4C"/>
    <w:rsid w:val="0064622E"/>
    <w:rsid w:val="006463E3"/>
    <w:rsid w:val="00646AF6"/>
    <w:rsid w:val="00647487"/>
    <w:rsid w:val="00647A0F"/>
    <w:rsid w:val="00650513"/>
    <w:rsid w:val="00650DB9"/>
    <w:rsid w:val="006513B4"/>
    <w:rsid w:val="00651768"/>
    <w:rsid w:val="00651D93"/>
    <w:rsid w:val="00652A39"/>
    <w:rsid w:val="00652A74"/>
    <w:rsid w:val="006532AB"/>
    <w:rsid w:val="00653420"/>
    <w:rsid w:val="006543B2"/>
    <w:rsid w:val="006548D9"/>
    <w:rsid w:val="00655D4A"/>
    <w:rsid w:val="00656927"/>
    <w:rsid w:val="0065752F"/>
    <w:rsid w:val="006609FE"/>
    <w:rsid w:val="0066486D"/>
    <w:rsid w:val="006659D9"/>
    <w:rsid w:val="00665D48"/>
    <w:rsid w:val="00665E73"/>
    <w:rsid w:val="0066655B"/>
    <w:rsid w:val="0067021F"/>
    <w:rsid w:val="0067027C"/>
    <w:rsid w:val="0067217F"/>
    <w:rsid w:val="0067351E"/>
    <w:rsid w:val="00676711"/>
    <w:rsid w:val="00676AFA"/>
    <w:rsid w:val="00676D35"/>
    <w:rsid w:val="006803D7"/>
    <w:rsid w:val="00681BAE"/>
    <w:rsid w:val="00682BF9"/>
    <w:rsid w:val="006843B8"/>
    <w:rsid w:val="00685F61"/>
    <w:rsid w:val="00686616"/>
    <w:rsid w:val="00686EBD"/>
    <w:rsid w:val="0069087D"/>
    <w:rsid w:val="00690D78"/>
    <w:rsid w:val="006935B0"/>
    <w:rsid w:val="0069513C"/>
    <w:rsid w:val="00695258"/>
    <w:rsid w:val="006952EF"/>
    <w:rsid w:val="00696774"/>
    <w:rsid w:val="00696BF4"/>
    <w:rsid w:val="0069705A"/>
    <w:rsid w:val="006975C1"/>
    <w:rsid w:val="006A0B13"/>
    <w:rsid w:val="006A0E11"/>
    <w:rsid w:val="006A149F"/>
    <w:rsid w:val="006A17F3"/>
    <w:rsid w:val="006A3CED"/>
    <w:rsid w:val="006A3D79"/>
    <w:rsid w:val="006A48A8"/>
    <w:rsid w:val="006A4972"/>
    <w:rsid w:val="006A4ED9"/>
    <w:rsid w:val="006A5167"/>
    <w:rsid w:val="006A6782"/>
    <w:rsid w:val="006A6E64"/>
    <w:rsid w:val="006A7543"/>
    <w:rsid w:val="006A78AF"/>
    <w:rsid w:val="006A7A46"/>
    <w:rsid w:val="006A7B96"/>
    <w:rsid w:val="006B0B76"/>
    <w:rsid w:val="006B4F8D"/>
    <w:rsid w:val="006B50D6"/>
    <w:rsid w:val="006B5EF0"/>
    <w:rsid w:val="006B667B"/>
    <w:rsid w:val="006B6A1F"/>
    <w:rsid w:val="006B6E6D"/>
    <w:rsid w:val="006C1FA3"/>
    <w:rsid w:val="006C324F"/>
    <w:rsid w:val="006C4EE5"/>
    <w:rsid w:val="006C5695"/>
    <w:rsid w:val="006C5A2C"/>
    <w:rsid w:val="006C6B3B"/>
    <w:rsid w:val="006C6EDC"/>
    <w:rsid w:val="006C79B2"/>
    <w:rsid w:val="006D1896"/>
    <w:rsid w:val="006D1AB9"/>
    <w:rsid w:val="006D3403"/>
    <w:rsid w:val="006D38E9"/>
    <w:rsid w:val="006D3904"/>
    <w:rsid w:val="006D4A02"/>
    <w:rsid w:val="006D4A33"/>
    <w:rsid w:val="006D6A0A"/>
    <w:rsid w:val="006D6FE0"/>
    <w:rsid w:val="006D7DB5"/>
    <w:rsid w:val="006E0A1E"/>
    <w:rsid w:val="006E0BAE"/>
    <w:rsid w:val="006E1355"/>
    <w:rsid w:val="006E187F"/>
    <w:rsid w:val="006E3B60"/>
    <w:rsid w:val="006E3E17"/>
    <w:rsid w:val="006E4A4B"/>
    <w:rsid w:val="006E57B7"/>
    <w:rsid w:val="006E5F44"/>
    <w:rsid w:val="006E7170"/>
    <w:rsid w:val="006E7487"/>
    <w:rsid w:val="006F004C"/>
    <w:rsid w:val="006F03F7"/>
    <w:rsid w:val="006F0D74"/>
    <w:rsid w:val="006F1010"/>
    <w:rsid w:val="006F13F1"/>
    <w:rsid w:val="006F237C"/>
    <w:rsid w:val="006F2418"/>
    <w:rsid w:val="006F3DD8"/>
    <w:rsid w:val="006F4A32"/>
    <w:rsid w:val="006F685D"/>
    <w:rsid w:val="00700A18"/>
    <w:rsid w:val="00701509"/>
    <w:rsid w:val="0070341F"/>
    <w:rsid w:val="0070418F"/>
    <w:rsid w:val="00704BC4"/>
    <w:rsid w:val="007050C5"/>
    <w:rsid w:val="00705516"/>
    <w:rsid w:val="00706299"/>
    <w:rsid w:val="0070655A"/>
    <w:rsid w:val="00710036"/>
    <w:rsid w:val="0071025D"/>
    <w:rsid w:val="00710A07"/>
    <w:rsid w:val="00711A63"/>
    <w:rsid w:val="0071241B"/>
    <w:rsid w:val="0071284B"/>
    <w:rsid w:val="00715841"/>
    <w:rsid w:val="00715DBA"/>
    <w:rsid w:val="00716546"/>
    <w:rsid w:val="007209CF"/>
    <w:rsid w:val="00721385"/>
    <w:rsid w:val="0072296F"/>
    <w:rsid w:val="00722D98"/>
    <w:rsid w:val="0072706D"/>
    <w:rsid w:val="007271CB"/>
    <w:rsid w:val="00727279"/>
    <w:rsid w:val="00727A12"/>
    <w:rsid w:val="00727A1C"/>
    <w:rsid w:val="00727C82"/>
    <w:rsid w:val="007305A3"/>
    <w:rsid w:val="00730D5E"/>
    <w:rsid w:val="00731012"/>
    <w:rsid w:val="00731C07"/>
    <w:rsid w:val="00731EF1"/>
    <w:rsid w:val="00732420"/>
    <w:rsid w:val="007329B3"/>
    <w:rsid w:val="007333C7"/>
    <w:rsid w:val="00734974"/>
    <w:rsid w:val="00734D95"/>
    <w:rsid w:val="00735297"/>
    <w:rsid w:val="00735BCE"/>
    <w:rsid w:val="007365DF"/>
    <w:rsid w:val="00740280"/>
    <w:rsid w:val="00740AD5"/>
    <w:rsid w:val="00740B05"/>
    <w:rsid w:val="00740BE7"/>
    <w:rsid w:val="00741594"/>
    <w:rsid w:val="007422AC"/>
    <w:rsid w:val="00743B7E"/>
    <w:rsid w:val="00744B89"/>
    <w:rsid w:val="0074595A"/>
    <w:rsid w:val="00746071"/>
    <w:rsid w:val="00746E49"/>
    <w:rsid w:val="0075246A"/>
    <w:rsid w:val="007526E5"/>
    <w:rsid w:val="007527AB"/>
    <w:rsid w:val="00754192"/>
    <w:rsid w:val="007541CE"/>
    <w:rsid w:val="00754500"/>
    <w:rsid w:val="00756D2E"/>
    <w:rsid w:val="00756F10"/>
    <w:rsid w:val="00757723"/>
    <w:rsid w:val="00757AE1"/>
    <w:rsid w:val="007620D8"/>
    <w:rsid w:val="00762599"/>
    <w:rsid w:val="00762FA4"/>
    <w:rsid w:val="00764482"/>
    <w:rsid w:val="00764683"/>
    <w:rsid w:val="00766494"/>
    <w:rsid w:val="007665E4"/>
    <w:rsid w:val="00767055"/>
    <w:rsid w:val="00771844"/>
    <w:rsid w:val="0077260D"/>
    <w:rsid w:val="0077332E"/>
    <w:rsid w:val="00773624"/>
    <w:rsid w:val="00773663"/>
    <w:rsid w:val="007738BD"/>
    <w:rsid w:val="00773DC4"/>
    <w:rsid w:val="007740E1"/>
    <w:rsid w:val="00774562"/>
    <w:rsid w:val="00774D23"/>
    <w:rsid w:val="00776331"/>
    <w:rsid w:val="00777E27"/>
    <w:rsid w:val="007806B8"/>
    <w:rsid w:val="00780796"/>
    <w:rsid w:val="007825A7"/>
    <w:rsid w:val="007838C3"/>
    <w:rsid w:val="0078453B"/>
    <w:rsid w:val="00785B3B"/>
    <w:rsid w:val="00786156"/>
    <w:rsid w:val="007865A0"/>
    <w:rsid w:val="007867E1"/>
    <w:rsid w:val="00786B69"/>
    <w:rsid w:val="007877FD"/>
    <w:rsid w:val="00787992"/>
    <w:rsid w:val="00787FC8"/>
    <w:rsid w:val="00790199"/>
    <w:rsid w:val="007901C2"/>
    <w:rsid w:val="0079151D"/>
    <w:rsid w:val="00792C69"/>
    <w:rsid w:val="0079412F"/>
    <w:rsid w:val="0079424E"/>
    <w:rsid w:val="00794680"/>
    <w:rsid w:val="00795545"/>
    <w:rsid w:val="0079621E"/>
    <w:rsid w:val="00797851"/>
    <w:rsid w:val="007978BC"/>
    <w:rsid w:val="00797BAE"/>
    <w:rsid w:val="007A214C"/>
    <w:rsid w:val="007A2A19"/>
    <w:rsid w:val="007A2C3C"/>
    <w:rsid w:val="007A2D91"/>
    <w:rsid w:val="007A2E5D"/>
    <w:rsid w:val="007A36F2"/>
    <w:rsid w:val="007A3F1E"/>
    <w:rsid w:val="007A44A4"/>
    <w:rsid w:val="007A5356"/>
    <w:rsid w:val="007A5765"/>
    <w:rsid w:val="007A58C2"/>
    <w:rsid w:val="007A6A47"/>
    <w:rsid w:val="007A7AA0"/>
    <w:rsid w:val="007A7EB2"/>
    <w:rsid w:val="007B2732"/>
    <w:rsid w:val="007B2C3C"/>
    <w:rsid w:val="007B373E"/>
    <w:rsid w:val="007B38AC"/>
    <w:rsid w:val="007B4708"/>
    <w:rsid w:val="007B5122"/>
    <w:rsid w:val="007B5669"/>
    <w:rsid w:val="007B64A7"/>
    <w:rsid w:val="007B6EA1"/>
    <w:rsid w:val="007C0161"/>
    <w:rsid w:val="007C04BA"/>
    <w:rsid w:val="007C0C16"/>
    <w:rsid w:val="007C26C0"/>
    <w:rsid w:val="007C2D46"/>
    <w:rsid w:val="007C3770"/>
    <w:rsid w:val="007C3AD9"/>
    <w:rsid w:val="007C645B"/>
    <w:rsid w:val="007C6E52"/>
    <w:rsid w:val="007C7B04"/>
    <w:rsid w:val="007C7B21"/>
    <w:rsid w:val="007C7B4E"/>
    <w:rsid w:val="007D0507"/>
    <w:rsid w:val="007D09E7"/>
    <w:rsid w:val="007D1850"/>
    <w:rsid w:val="007D1974"/>
    <w:rsid w:val="007D1B3C"/>
    <w:rsid w:val="007D3E89"/>
    <w:rsid w:val="007D432A"/>
    <w:rsid w:val="007D4B19"/>
    <w:rsid w:val="007D5476"/>
    <w:rsid w:val="007D5645"/>
    <w:rsid w:val="007D5E4D"/>
    <w:rsid w:val="007D5EDB"/>
    <w:rsid w:val="007D6381"/>
    <w:rsid w:val="007D69FF"/>
    <w:rsid w:val="007D6D35"/>
    <w:rsid w:val="007D7027"/>
    <w:rsid w:val="007E07C0"/>
    <w:rsid w:val="007E279A"/>
    <w:rsid w:val="007E302A"/>
    <w:rsid w:val="007E35B3"/>
    <w:rsid w:val="007E3F1E"/>
    <w:rsid w:val="007E4567"/>
    <w:rsid w:val="007E456C"/>
    <w:rsid w:val="007E4A3A"/>
    <w:rsid w:val="007E4CAF"/>
    <w:rsid w:val="007E6040"/>
    <w:rsid w:val="007E6065"/>
    <w:rsid w:val="007E717A"/>
    <w:rsid w:val="007F0208"/>
    <w:rsid w:val="007F088E"/>
    <w:rsid w:val="007F0C58"/>
    <w:rsid w:val="007F359D"/>
    <w:rsid w:val="007F3FEB"/>
    <w:rsid w:val="007F5CFF"/>
    <w:rsid w:val="007F5FE6"/>
    <w:rsid w:val="007F63C6"/>
    <w:rsid w:val="007F6D1A"/>
    <w:rsid w:val="007F7C17"/>
    <w:rsid w:val="007F7C6C"/>
    <w:rsid w:val="008005DE"/>
    <w:rsid w:val="0080078B"/>
    <w:rsid w:val="00800A00"/>
    <w:rsid w:val="008021B2"/>
    <w:rsid w:val="00802CAF"/>
    <w:rsid w:val="00803313"/>
    <w:rsid w:val="00803E2B"/>
    <w:rsid w:val="00806E0F"/>
    <w:rsid w:val="0080785F"/>
    <w:rsid w:val="00811633"/>
    <w:rsid w:val="008129C2"/>
    <w:rsid w:val="00812D7D"/>
    <w:rsid w:val="00813077"/>
    <w:rsid w:val="0081322F"/>
    <w:rsid w:val="00813231"/>
    <w:rsid w:val="00813D27"/>
    <w:rsid w:val="008149E8"/>
    <w:rsid w:val="00815856"/>
    <w:rsid w:val="008174A7"/>
    <w:rsid w:val="00820596"/>
    <w:rsid w:val="008210D5"/>
    <w:rsid w:val="008211E6"/>
    <w:rsid w:val="00822175"/>
    <w:rsid w:val="0082238A"/>
    <w:rsid w:val="00822E71"/>
    <w:rsid w:val="008231F0"/>
    <w:rsid w:val="00823D66"/>
    <w:rsid w:val="00824801"/>
    <w:rsid w:val="008249A2"/>
    <w:rsid w:val="00824EB4"/>
    <w:rsid w:val="0082552D"/>
    <w:rsid w:val="00826F63"/>
    <w:rsid w:val="008275A7"/>
    <w:rsid w:val="008278C5"/>
    <w:rsid w:val="00830766"/>
    <w:rsid w:val="0083147B"/>
    <w:rsid w:val="00832EE6"/>
    <w:rsid w:val="00833094"/>
    <w:rsid w:val="008345A0"/>
    <w:rsid w:val="00834EDA"/>
    <w:rsid w:val="00835841"/>
    <w:rsid w:val="00835E6A"/>
    <w:rsid w:val="00836D0C"/>
    <w:rsid w:val="0083774B"/>
    <w:rsid w:val="008377AA"/>
    <w:rsid w:val="00840221"/>
    <w:rsid w:val="0084046D"/>
    <w:rsid w:val="00840639"/>
    <w:rsid w:val="008418AA"/>
    <w:rsid w:val="00841E20"/>
    <w:rsid w:val="00841FD0"/>
    <w:rsid w:val="008443E9"/>
    <w:rsid w:val="0084451F"/>
    <w:rsid w:val="00844E5C"/>
    <w:rsid w:val="00844ECA"/>
    <w:rsid w:val="00845561"/>
    <w:rsid w:val="00845F91"/>
    <w:rsid w:val="008463F5"/>
    <w:rsid w:val="00847272"/>
    <w:rsid w:val="00847BA0"/>
    <w:rsid w:val="008507D5"/>
    <w:rsid w:val="0085195C"/>
    <w:rsid w:val="00852C69"/>
    <w:rsid w:val="00854BF3"/>
    <w:rsid w:val="00855040"/>
    <w:rsid w:val="00856B9A"/>
    <w:rsid w:val="00857CB7"/>
    <w:rsid w:val="0086058B"/>
    <w:rsid w:val="008608B7"/>
    <w:rsid w:val="00860CB6"/>
    <w:rsid w:val="00861560"/>
    <w:rsid w:val="0086166C"/>
    <w:rsid w:val="008616B7"/>
    <w:rsid w:val="00861E41"/>
    <w:rsid w:val="00862A4D"/>
    <w:rsid w:val="00862D4E"/>
    <w:rsid w:val="00863153"/>
    <w:rsid w:val="00863AFE"/>
    <w:rsid w:val="0086432A"/>
    <w:rsid w:val="008645C2"/>
    <w:rsid w:val="00864A06"/>
    <w:rsid w:val="00865205"/>
    <w:rsid w:val="00865CFD"/>
    <w:rsid w:val="008675FA"/>
    <w:rsid w:val="00867618"/>
    <w:rsid w:val="008701FF"/>
    <w:rsid w:val="00870239"/>
    <w:rsid w:val="00871336"/>
    <w:rsid w:val="008713B7"/>
    <w:rsid w:val="00872D9B"/>
    <w:rsid w:val="00873459"/>
    <w:rsid w:val="00873BE2"/>
    <w:rsid w:val="008748E8"/>
    <w:rsid w:val="00875897"/>
    <w:rsid w:val="00875952"/>
    <w:rsid w:val="00880839"/>
    <w:rsid w:val="00880CEC"/>
    <w:rsid w:val="00881C41"/>
    <w:rsid w:val="00881D0E"/>
    <w:rsid w:val="00883211"/>
    <w:rsid w:val="0088373E"/>
    <w:rsid w:val="00885677"/>
    <w:rsid w:val="00886723"/>
    <w:rsid w:val="008901F9"/>
    <w:rsid w:val="0089111D"/>
    <w:rsid w:val="008936FB"/>
    <w:rsid w:val="00894091"/>
    <w:rsid w:val="008940BD"/>
    <w:rsid w:val="00894910"/>
    <w:rsid w:val="00894AB2"/>
    <w:rsid w:val="00895ADC"/>
    <w:rsid w:val="00896970"/>
    <w:rsid w:val="00896E5B"/>
    <w:rsid w:val="008A0687"/>
    <w:rsid w:val="008A2284"/>
    <w:rsid w:val="008A52D2"/>
    <w:rsid w:val="008A6452"/>
    <w:rsid w:val="008A6506"/>
    <w:rsid w:val="008A791C"/>
    <w:rsid w:val="008B027E"/>
    <w:rsid w:val="008B0650"/>
    <w:rsid w:val="008B06F1"/>
    <w:rsid w:val="008B0D9E"/>
    <w:rsid w:val="008B0FD1"/>
    <w:rsid w:val="008B1A85"/>
    <w:rsid w:val="008B1D87"/>
    <w:rsid w:val="008B2F3A"/>
    <w:rsid w:val="008B4426"/>
    <w:rsid w:val="008B6414"/>
    <w:rsid w:val="008B6E7B"/>
    <w:rsid w:val="008B706A"/>
    <w:rsid w:val="008C10A5"/>
    <w:rsid w:val="008C10F7"/>
    <w:rsid w:val="008C1320"/>
    <w:rsid w:val="008C1BAD"/>
    <w:rsid w:val="008C25C4"/>
    <w:rsid w:val="008C3119"/>
    <w:rsid w:val="008C4225"/>
    <w:rsid w:val="008C57C4"/>
    <w:rsid w:val="008C5A55"/>
    <w:rsid w:val="008C6D5D"/>
    <w:rsid w:val="008C6EB2"/>
    <w:rsid w:val="008C753B"/>
    <w:rsid w:val="008C7A21"/>
    <w:rsid w:val="008D0484"/>
    <w:rsid w:val="008D0916"/>
    <w:rsid w:val="008D1CCF"/>
    <w:rsid w:val="008D2BDB"/>
    <w:rsid w:val="008D491F"/>
    <w:rsid w:val="008D54C6"/>
    <w:rsid w:val="008D5528"/>
    <w:rsid w:val="008D5709"/>
    <w:rsid w:val="008D577A"/>
    <w:rsid w:val="008D6AC6"/>
    <w:rsid w:val="008D79ED"/>
    <w:rsid w:val="008E07C8"/>
    <w:rsid w:val="008E099F"/>
    <w:rsid w:val="008E0BC2"/>
    <w:rsid w:val="008E0F39"/>
    <w:rsid w:val="008E2698"/>
    <w:rsid w:val="008E2B98"/>
    <w:rsid w:val="008E30A4"/>
    <w:rsid w:val="008E4CF2"/>
    <w:rsid w:val="008E53F5"/>
    <w:rsid w:val="008E5AE6"/>
    <w:rsid w:val="008E7630"/>
    <w:rsid w:val="008F132C"/>
    <w:rsid w:val="008F16CF"/>
    <w:rsid w:val="008F3808"/>
    <w:rsid w:val="008F4B9D"/>
    <w:rsid w:val="008F4B9F"/>
    <w:rsid w:val="008F4F5F"/>
    <w:rsid w:val="008F5BA1"/>
    <w:rsid w:val="008F5D2B"/>
    <w:rsid w:val="0090136B"/>
    <w:rsid w:val="009025C4"/>
    <w:rsid w:val="00904706"/>
    <w:rsid w:val="009059C6"/>
    <w:rsid w:val="00905FE7"/>
    <w:rsid w:val="00906053"/>
    <w:rsid w:val="00906322"/>
    <w:rsid w:val="00906A56"/>
    <w:rsid w:val="00907CF8"/>
    <w:rsid w:val="00907F4A"/>
    <w:rsid w:val="00912C94"/>
    <w:rsid w:val="009136E6"/>
    <w:rsid w:val="00914AF7"/>
    <w:rsid w:val="00914DCE"/>
    <w:rsid w:val="009159F1"/>
    <w:rsid w:val="00915A23"/>
    <w:rsid w:val="00915AF4"/>
    <w:rsid w:val="009167BF"/>
    <w:rsid w:val="00921E3A"/>
    <w:rsid w:val="00922E6C"/>
    <w:rsid w:val="00923108"/>
    <w:rsid w:val="00923412"/>
    <w:rsid w:val="009239D9"/>
    <w:rsid w:val="00924E18"/>
    <w:rsid w:val="009262F5"/>
    <w:rsid w:val="009266D4"/>
    <w:rsid w:val="00927EDA"/>
    <w:rsid w:val="00927F01"/>
    <w:rsid w:val="009325AB"/>
    <w:rsid w:val="00932AA5"/>
    <w:rsid w:val="00932AEA"/>
    <w:rsid w:val="00934DCF"/>
    <w:rsid w:val="00935A4D"/>
    <w:rsid w:val="00935CCC"/>
    <w:rsid w:val="00936C6F"/>
    <w:rsid w:val="00940293"/>
    <w:rsid w:val="00940745"/>
    <w:rsid w:val="009409B1"/>
    <w:rsid w:val="00940D4A"/>
    <w:rsid w:val="0094125F"/>
    <w:rsid w:val="009413E5"/>
    <w:rsid w:val="00941567"/>
    <w:rsid w:val="009431C4"/>
    <w:rsid w:val="00944129"/>
    <w:rsid w:val="009444A1"/>
    <w:rsid w:val="00944F96"/>
    <w:rsid w:val="0094576C"/>
    <w:rsid w:val="0094696B"/>
    <w:rsid w:val="00947091"/>
    <w:rsid w:val="009478EC"/>
    <w:rsid w:val="00947DA2"/>
    <w:rsid w:val="009507B8"/>
    <w:rsid w:val="00950E9C"/>
    <w:rsid w:val="00951594"/>
    <w:rsid w:val="009520DD"/>
    <w:rsid w:val="0095253D"/>
    <w:rsid w:val="009540C3"/>
    <w:rsid w:val="00954841"/>
    <w:rsid w:val="00955662"/>
    <w:rsid w:val="009578FD"/>
    <w:rsid w:val="0095796C"/>
    <w:rsid w:val="00962D2D"/>
    <w:rsid w:val="00963178"/>
    <w:rsid w:val="0096336D"/>
    <w:rsid w:val="009645EF"/>
    <w:rsid w:val="00964CCD"/>
    <w:rsid w:val="00965AD9"/>
    <w:rsid w:val="00965E82"/>
    <w:rsid w:val="00967400"/>
    <w:rsid w:val="009705C7"/>
    <w:rsid w:val="009706FC"/>
    <w:rsid w:val="00972113"/>
    <w:rsid w:val="009722FE"/>
    <w:rsid w:val="00972ABD"/>
    <w:rsid w:val="00972D9D"/>
    <w:rsid w:val="00972DBA"/>
    <w:rsid w:val="00974339"/>
    <w:rsid w:val="00974882"/>
    <w:rsid w:val="00974F90"/>
    <w:rsid w:val="009754A5"/>
    <w:rsid w:val="00975A86"/>
    <w:rsid w:val="00976826"/>
    <w:rsid w:val="0098078B"/>
    <w:rsid w:val="0098321A"/>
    <w:rsid w:val="00984627"/>
    <w:rsid w:val="00984AF6"/>
    <w:rsid w:val="009870B4"/>
    <w:rsid w:val="0099058E"/>
    <w:rsid w:val="00990ADD"/>
    <w:rsid w:val="0099105A"/>
    <w:rsid w:val="0099258C"/>
    <w:rsid w:val="00993A46"/>
    <w:rsid w:val="0099418B"/>
    <w:rsid w:val="009947BA"/>
    <w:rsid w:val="00994BAE"/>
    <w:rsid w:val="00995159"/>
    <w:rsid w:val="00995263"/>
    <w:rsid w:val="009957E9"/>
    <w:rsid w:val="00995C7D"/>
    <w:rsid w:val="009965BB"/>
    <w:rsid w:val="00997774"/>
    <w:rsid w:val="009A09E6"/>
    <w:rsid w:val="009A0BA5"/>
    <w:rsid w:val="009A1D21"/>
    <w:rsid w:val="009A29FB"/>
    <w:rsid w:val="009A2F38"/>
    <w:rsid w:val="009A304D"/>
    <w:rsid w:val="009A42D0"/>
    <w:rsid w:val="009A46FD"/>
    <w:rsid w:val="009A5E70"/>
    <w:rsid w:val="009A5F2F"/>
    <w:rsid w:val="009A613E"/>
    <w:rsid w:val="009A784C"/>
    <w:rsid w:val="009B036D"/>
    <w:rsid w:val="009B03D8"/>
    <w:rsid w:val="009B13D8"/>
    <w:rsid w:val="009B2AA2"/>
    <w:rsid w:val="009B2AEE"/>
    <w:rsid w:val="009B3033"/>
    <w:rsid w:val="009B32CC"/>
    <w:rsid w:val="009B4908"/>
    <w:rsid w:val="009B59D8"/>
    <w:rsid w:val="009B5C81"/>
    <w:rsid w:val="009B70FC"/>
    <w:rsid w:val="009B7754"/>
    <w:rsid w:val="009C0063"/>
    <w:rsid w:val="009C0DBF"/>
    <w:rsid w:val="009C13AC"/>
    <w:rsid w:val="009C21D3"/>
    <w:rsid w:val="009C293C"/>
    <w:rsid w:val="009C3BBA"/>
    <w:rsid w:val="009C4CEB"/>
    <w:rsid w:val="009C5365"/>
    <w:rsid w:val="009C5AF5"/>
    <w:rsid w:val="009C5DB2"/>
    <w:rsid w:val="009C689F"/>
    <w:rsid w:val="009C6F08"/>
    <w:rsid w:val="009C7159"/>
    <w:rsid w:val="009D1116"/>
    <w:rsid w:val="009D1849"/>
    <w:rsid w:val="009D2391"/>
    <w:rsid w:val="009D2A86"/>
    <w:rsid w:val="009D40E0"/>
    <w:rsid w:val="009D4332"/>
    <w:rsid w:val="009D52E3"/>
    <w:rsid w:val="009D5AA7"/>
    <w:rsid w:val="009E11EC"/>
    <w:rsid w:val="009E158E"/>
    <w:rsid w:val="009E1655"/>
    <w:rsid w:val="009E17E5"/>
    <w:rsid w:val="009E3214"/>
    <w:rsid w:val="009E3DFA"/>
    <w:rsid w:val="009E4ADC"/>
    <w:rsid w:val="009E5056"/>
    <w:rsid w:val="009E646B"/>
    <w:rsid w:val="009E79FC"/>
    <w:rsid w:val="009F00DE"/>
    <w:rsid w:val="009F01A3"/>
    <w:rsid w:val="009F01D0"/>
    <w:rsid w:val="009F2465"/>
    <w:rsid w:val="009F2C19"/>
    <w:rsid w:val="009F322B"/>
    <w:rsid w:val="009F3520"/>
    <w:rsid w:val="009F37D4"/>
    <w:rsid w:val="009F38AA"/>
    <w:rsid w:val="009F42EF"/>
    <w:rsid w:val="009F5B92"/>
    <w:rsid w:val="009F7386"/>
    <w:rsid w:val="00A01908"/>
    <w:rsid w:val="00A02103"/>
    <w:rsid w:val="00A026E9"/>
    <w:rsid w:val="00A033C8"/>
    <w:rsid w:val="00A0403F"/>
    <w:rsid w:val="00A042E6"/>
    <w:rsid w:val="00A05AE2"/>
    <w:rsid w:val="00A07EF5"/>
    <w:rsid w:val="00A10B81"/>
    <w:rsid w:val="00A111FE"/>
    <w:rsid w:val="00A11EEC"/>
    <w:rsid w:val="00A120D7"/>
    <w:rsid w:val="00A12CFF"/>
    <w:rsid w:val="00A12D55"/>
    <w:rsid w:val="00A12F59"/>
    <w:rsid w:val="00A131D4"/>
    <w:rsid w:val="00A149A8"/>
    <w:rsid w:val="00A14E39"/>
    <w:rsid w:val="00A15468"/>
    <w:rsid w:val="00A159A5"/>
    <w:rsid w:val="00A15FC0"/>
    <w:rsid w:val="00A1618D"/>
    <w:rsid w:val="00A165AA"/>
    <w:rsid w:val="00A21625"/>
    <w:rsid w:val="00A22F53"/>
    <w:rsid w:val="00A23488"/>
    <w:rsid w:val="00A2369C"/>
    <w:rsid w:val="00A238F4"/>
    <w:rsid w:val="00A241BF"/>
    <w:rsid w:val="00A24F60"/>
    <w:rsid w:val="00A25F88"/>
    <w:rsid w:val="00A26467"/>
    <w:rsid w:val="00A266EE"/>
    <w:rsid w:val="00A27477"/>
    <w:rsid w:val="00A30EF4"/>
    <w:rsid w:val="00A326EC"/>
    <w:rsid w:val="00A32A3E"/>
    <w:rsid w:val="00A32C81"/>
    <w:rsid w:val="00A3356D"/>
    <w:rsid w:val="00A34097"/>
    <w:rsid w:val="00A35C49"/>
    <w:rsid w:val="00A36404"/>
    <w:rsid w:val="00A36A47"/>
    <w:rsid w:val="00A37C65"/>
    <w:rsid w:val="00A40A40"/>
    <w:rsid w:val="00A4112C"/>
    <w:rsid w:val="00A429ED"/>
    <w:rsid w:val="00A4345B"/>
    <w:rsid w:val="00A4521E"/>
    <w:rsid w:val="00A4583B"/>
    <w:rsid w:val="00A45D55"/>
    <w:rsid w:val="00A4711A"/>
    <w:rsid w:val="00A50113"/>
    <w:rsid w:val="00A50D94"/>
    <w:rsid w:val="00A517A7"/>
    <w:rsid w:val="00A528E8"/>
    <w:rsid w:val="00A52EED"/>
    <w:rsid w:val="00A55192"/>
    <w:rsid w:val="00A55BAF"/>
    <w:rsid w:val="00A566FC"/>
    <w:rsid w:val="00A56DB6"/>
    <w:rsid w:val="00A571D9"/>
    <w:rsid w:val="00A572D6"/>
    <w:rsid w:val="00A5780B"/>
    <w:rsid w:val="00A623D3"/>
    <w:rsid w:val="00A62A5D"/>
    <w:rsid w:val="00A638EF"/>
    <w:rsid w:val="00A63AA1"/>
    <w:rsid w:val="00A6544E"/>
    <w:rsid w:val="00A657C0"/>
    <w:rsid w:val="00A66167"/>
    <w:rsid w:val="00A662D8"/>
    <w:rsid w:val="00A664B9"/>
    <w:rsid w:val="00A66C85"/>
    <w:rsid w:val="00A67C4B"/>
    <w:rsid w:val="00A70A56"/>
    <w:rsid w:val="00A70DA0"/>
    <w:rsid w:val="00A71D09"/>
    <w:rsid w:val="00A729BA"/>
    <w:rsid w:val="00A7369F"/>
    <w:rsid w:val="00A7619E"/>
    <w:rsid w:val="00A77814"/>
    <w:rsid w:val="00A80370"/>
    <w:rsid w:val="00A806BA"/>
    <w:rsid w:val="00A81749"/>
    <w:rsid w:val="00A82641"/>
    <w:rsid w:val="00A8275A"/>
    <w:rsid w:val="00A83A1A"/>
    <w:rsid w:val="00A83A95"/>
    <w:rsid w:val="00A83FC0"/>
    <w:rsid w:val="00A84E26"/>
    <w:rsid w:val="00A852C6"/>
    <w:rsid w:val="00A857AB"/>
    <w:rsid w:val="00A85D19"/>
    <w:rsid w:val="00A868FC"/>
    <w:rsid w:val="00A8719E"/>
    <w:rsid w:val="00A87825"/>
    <w:rsid w:val="00A87FBD"/>
    <w:rsid w:val="00A91609"/>
    <w:rsid w:val="00A93246"/>
    <w:rsid w:val="00A95431"/>
    <w:rsid w:val="00A95DC0"/>
    <w:rsid w:val="00A96BF0"/>
    <w:rsid w:val="00A96BFA"/>
    <w:rsid w:val="00A9710E"/>
    <w:rsid w:val="00A97D98"/>
    <w:rsid w:val="00A97F1A"/>
    <w:rsid w:val="00AA036B"/>
    <w:rsid w:val="00AA3F6C"/>
    <w:rsid w:val="00AA595D"/>
    <w:rsid w:val="00AA6076"/>
    <w:rsid w:val="00AA6C2D"/>
    <w:rsid w:val="00AA76B2"/>
    <w:rsid w:val="00AA7A36"/>
    <w:rsid w:val="00AB1397"/>
    <w:rsid w:val="00AB25DA"/>
    <w:rsid w:val="00AB2AA2"/>
    <w:rsid w:val="00AB2F3D"/>
    <w:rsid w:val="00AB35C1"/>
    <w:rsid w:val="00AB51AF"/>
    <w:rsid w:val="00AB52F2"/>
    <w:rsid w:val="00AB5E05"/>
    <w:rsid w:val="00AB65C0"/>
    <w:rsid w:val="00AB7AB4"/>
    <w:rsid w:val="00AC0405"/>
    <w:rsid w:val="00AC158C"/>
    <w:rsid w:val="00AC265B"/>
    <w:rsid w:val="00AC566E"/>
    <w:rsid w:val="00AD00F9"/>
    <w:rsid w:val="00AD1685"/>
    <w:rsid w:val="00AD2DE7"/>
    <w:rsid w:val="00AD43A2"/>
    <w:rsid w:val="00AD47E6"/>
    <w:rsid w:val="00AD5B35"/>
    <w:rsid w:val="00AD5E23"/>
    <w:rsid w:val="00AD692A"/>
    <w:rsid w:val="00AD6CFF"/>
    <w:rsid w:val="00AE03B0"/>
    <w:rsid w:val="00AE0A85"/>
    <w:rsid w:val="00AE0EB0"/>
    <w:rsid w:val="00AE14E5"/>
    <w:rsid w:val="00AE2D59"/>
    <w:rsid w:val="00AE4B62"/>
    <w:rsid w:val="00AE5343"/>
    <w:rsid w:val="00AE6E1D"/>
    <w:rsid w:val="00AF062A"/>
    <w:rsid w:val="00AF0684"/>
    <w:rsid w:val="00AF0F7D"/>
    <w:rsid w:val="00AF1EA3"/>
    <w:rsid w:val="00AF2790"/>
    <w:rsid w:val="00AF2AE7"/>
    <w:rsid w:val="00AF2BEC"/>
    <w:rsid w:val="00AF35B3"/>
    <w:rsid w:val="00AF4D40"/>
    <w:rsid w:val="00AF4EA6"/>
    <w:rsid w:val="00AF6220"/>
    <w:rsid w:val="00AF62D7"/>
    <w:rsid w:val="00AF6D48"/>
    <w:rsid w:val="00AF7223"/>
    <w:rsid w:val="00AF7543"/>
    <w:rsid w:val="00AF7567"/>
    <w:rsid w:val="00B004B3"/>
    <w:rsid w:val="00B00554"/>
    <w:rsid w:val="00B01269"/>
    <w:rsid w:val="00B01F71"/>
    <w:rsid w:val="00B01F8F"/>
    <w:rsid w:val="00B053B4"/>
    <w:rsid w:val="00B05577"/>
    <w:rsid w:val="00B05E6E"/>
    <w:rsid w:val="00B06910"/>
    <w:rsid w:val="00B06F3D"/>
    <w:rsid w:val="00B07142"/>
    <w:rsid w:val="00B07A44"/>
    <w:rsid w:val="00B10EEB"/>
    <w:rsid w:val="00B11BF2"/>
    <w:rsid w:val="00B11F50"/>
    <w:rsid w:val="00B1604F"/>
    <w:rsid w:val="00B164CD"/>
    <w:rsid w:val="00B17483"/>
    <w:rsid w:val="00B17860"/>
    <w:rsid w:val="00B178CE"/>
    <w:rsid w:val="00B2006A"/>
    <w:rsid w:val="00B204F9"/>
    <w:rsid w:val="00B20D9D"/>
    <w:rsid w:val="00B2248A"/>
    <w:rsid w:val="00B22922"/>
    <w:rsid w:val="00B2333B"/>
    <w:rsid w:val="00B23A15"/>
    <w:rsid w:val="00B24E54"/>
    <w:rsid w:val="00B25A71"/>
    <w:rsid w:val="00B26DD5"/>
    <w:rsid w:val="00B270B9"/>
    <w:rsid w:val="00B3076F"/>
    <w:rsid w:val="00B323FE"/>
    <w:rsid w:val="00B32C3B"/>
    <w:rsid w:val="00B32DC3"/>
    <w:rsid w:val="00B35038"/>
    <w:rsid w:val="00B35CBA"/>
    <w:rsid w:val="00B35EF0"/>
    <w:rsid w:val="00B3677C"/>
    <w:rsid w:val="00B407A6"/>
    <w:rsid w:val="00B40ADB"/>
    <w:rsid w:val="00B4268B"/>
    <w:rsid w:val="00B428DD"/>
    <w:rsid w:val="00B42D87"/>
    <w:rsid w:val="00B43F73"/>
    <w:rsid w:val="00B448A2"/>
    <w:rsid w:val="00B44F29"/>
    <w:rsid w:val="00B45CED"/>
    <w:rsid w:val="00B45DB4"/>
    <w:rsid w:val="00B473A7"/>
    <w:rsid w:val="00B50B6D"/>
    <w:rsid w:val="00B516F1"/>
    <w:rsid w:val="00B518A4"/>
    <w:rsid w:val="00B51F8E"/>
    <w:rsid w:val="00B52CB8"/>
    <w:rsid w:val="00B53244"/>
    <w:rsid w:val="00B532A4"/>
    <w:rsid w:val="00B54564"/>
    <w:rsid w:val="00B56AB3"/>
    <w:rsid w:val="00B574E7"/>
    <w:rsid w:val="00B61962"/>
    <w:rsid w:val="00B6257E"/>
    <w:rsid w:val="00B627E0"/>
    <w:rsid w:val="00B634A8"/>
    <w:rsid w:val="00B63C54"/>
    <w:rsid w:val="00B63F4C"/>
    <w:rsid w:val="00B644D6"/>
    <w:rsid w:val="00B648AC"/>
    <w:rsid w:val="00B66382"/>
    <w:rsid w:val="00B66ACF"/>
    <w:rsid w:val="00B70A00"/>
    <w:rsid w:val="00B7193F"/>
    <w:rsid w:val="00B72182"/>
    <w:rsid w:val="00B72632"/>
    <w:rsid w:val="00B74736"/>
    <w:rsid w:val="00B750DE"/>
    <w:rsid w:val="00B75A0C"/>
    <w:rsid w:val="00B804A3"/>
    <w:rsid w:val="00B8153F"/>
    <w:rsid w:val="00B81844"/>
    <w:rsid w:val="00B818AE"/>
    <w:rsid w:val="00B81A71"/>
    <w:rsid w:val="00B81B0A"/>
    <w:rsid w:val="00B81CB9"/>
    <w:rsid w:val="00B81FB7"/>
    <w:rsid w:val="00B822F1"/>
    <w:rsid w:val="00B82BDC"/>
    <w:rsid w:val="00B8349F"/>
    <w:rsid w:val="00B83747"/>
    <w:rsid w:val="00B868A3"/>
    <w:rsid w:val="00B873B4"/>
    <w:rsid w:val="00B874BA"/>
    <w:rsid w:val="00B8759B"/>
    <w:rsid w:val="00B87B0D"/>
    <w:rsid w:val="00B93A9B"/>
    <w:rsid w:val="00B93AF1"/>
    <w:rsid w:val="00B93DC5"/>
    <w:rsid w:val="00B941E2"/>
    <w:rsid w:val="00B94BEA"/>
    <w:rsid w:val="00B94DF4"/>
    <w:rsid w:val="00B95F33"/>
    <w:rsid w:val="00B97B5B"/>
    <w:rsid w:val="00BA0217"/>
    <w:rsid w:val="00BA0277"/>
    <w:rsid w:val="00BA0489"/>
    <w:rsid w:val="00BA1768"/>
    <w:rsid w:val="00BA18A3"/>
    <w:rsid w:val="00BA1A56"/>
    <w:rsid w:val="00BA1ADE"/>
    <w:rsid w:val="00BA1D09"/>
    <w:rsid w:val="00BA27EA"/>
    <w:rsid w:val="00BA2E95"/>
    <w:rsid w:val="00BA2FAC"/>
    <w:rsid w:val="00BA340A"/>
    <w:rsid w:val="00BA494B"/>
    <w:rsid w:val="00BA4C60"/>
    <w:rsid w:val="00BA5186"/>
    <w:rsid w:val="00BA5239"/>
    <w:rsid w:val="00BA6501"/>
    <w:rsid w:val="00BA67A0"/>
    <w:rsid w:val="00BA67C6"/>
    <w:rsid w:val="00BA71AC"/>
    <w:rsid w:val="00BA78F1"/>
    <w:rsid w:val="00BA7C51"/>
    <w:rsid w:val="00BA7DC3"/>
    <w:rsid w:val="00BB0983"/>
    <w:rsid w:val="00BB0E14"/>
    <w:rsid w:val="00BB283F"/>
    <w:rsid w:val="00BB2D64"/>
    <w:rsid w:val="00BB3008"/>
    <w:rsid w:val="00BB3388"/>
    <w:rsid w:val="00BB4921"/>
    <w:rsid w:val="00BB59E0"/>
    <w:rsid w:val="00BB6E72"/>
    <w:rsid w:val="00BB7811"/>
    <w:rsid w:val="00BC2511"/>
    <w:rsid w:val="00BC2A76"/>
    <w:rsid w:val="00BC4648"/>
    <w:rsid w:val="00BC47AC"/>
    <w:rsid w:val="00BC48ED"/>
    <w:rsid w:val="00BC5446"/>
    <w:rsid w:val="00BC564F"/>
    <w:rsid w:val="00BC59AC"/>
    <w:rsid w:val="00BC6712"/>
    <w:rsid w:val="00BC697D"/>
    <w:rsid w:val="00BD117B"/>
    <w:rsid w:val="00BD1559"/>
    <w:rsid w:val="00BD3DFC"/>
    <w:rsid w:val="00BD5A61"/>
    <w:rsid w:val="00BD7070"/>
    <w:rsid w:val="00BD733C"/>
    <w:rsid w:val="00BD74B2"/>
    <w:rsid w:val="00BD7A0E"/>
    <w:rsid w:val="00BD7B9A"/>
    <w:rsid w:val="00BE0EA2"/>
    <w:rsid w:val="00BE12A8"/>
    <w:rsid w:val="00BE12D2"/>
    <w:rsid w:val="00BE18A8"/>
    <w:rsid w:val="00BE228C"/>
    <w:rsid w:val="00BE23DE"/>
    <w:rsid w:val="00BE32AA"/>
    <w:rsid w:val="00BE41BD"/>
    <w:rsid w:val="00BE53E3"/>
    <w:rsid w:val="00BE5919"/>
    <w:rsid w:val="00BE635F"/>
    <w:rsid w:val="00BE6D42"/>
    <w:rsid w:val="00BE71FB"/>
    <w:rsid w:val="00BE7BDA"/>
    <w:rsid w:val="00BF0CA7"/>
    <w:rsid w:val="00BF281A"/>
    <w:rsid w:val="00BF34D1"/>
    <w:rsid w:val="00BF3B14"/>
    <w:rsid w:val="00BF6DC9"/>
    <w:rsid w:val="00BF75E7"/>
    <w:rsid w:val="00BF762D"/>
    <w:rsid w:val="00BF7E72"/>
    <w:rsid w:val="00C00EDF"/>
    <w:rsid w:val="00C018BC"/>
    <w:rsid w:val="00C02058"/>
    <w:rsid w:val="00C0415C"/>
    <w:rsid w:val="00C06840"/>
    <w:rsid w:val="00C071A4"/>
    <w:rsid w:val="00C07302"/>
    <w:rsid w:val="00C100BB"/>
    <w:rsid w:val="00C10A42"/>
    <w:rsid w:val="00C10D70"/>
    <w:rsid w:val="00C114BD"/>
    <w:rsid w:val="00C117E7"/>
    <w:rsid w:val="00C1188E"/>
    <w:rsid w:val="00C118FC"/>
    <w:rsid w:val="00C128C2"/>
    <w:rsid w:val="00C13252"/>
    <w:rsid w:val="00C13264"/>
    <w:rsid w:val="00C13830"/>
    <w:rsid w:val="00C13B4E"/>
    <w:rsid w:val="00C14AFF"/>
    <w:rsid w:val="00C17469"/>
    <w:rsid w:val="00C17BCD"/>
    <w:rsid w:val="00C17E35"/>
    <w:rsid w:val="00C20DE0"/>
    <w:rsid w:val="00C2188C"/>
    <w:rsid w:val="00C237DC"/>
    <w:rsid w:val="00C23FB2"/>
    <w:rsid w:val="00C2419B"/>
    <w:rsid w:val="00C2476F"/>
    <w:rsid w:val="00C24C3E"/>
    <w:rsid w:val="00C2638C"/>
    <w:rsid w:val="00C26D0F"/>
    <w:rsid w:val="00C27BA7"/>
    <w:rsid w:val="00C3026C"/>
    <w:rsid w:val="00C30EAC"/>
    <w:rsid w:val="00C31416"/>
    <w:rsid w:val="00C32BEF"/>
    <w:rsid w:val="00C32EF3"/>
    <w:rsid w:val="00C3336E"/>
    <w:rsid w:val="00C33A99"/>
    <w:rsid w:val="00C3494D"/>
    <w:rsid w:val="00C34C75"/>
    <w:rsid w:val="00C35295"/>
    <w:rsid w:val="00C35CA5"/>
    <w:rsid w:val="00C36686"/>
    <w:rsid w:val="00C372C8"/>
    <w:rsid w:val="00C37FD6"/>
    <w:rsid w:val="00C40D00"/>
    <w:rsid w:val="00C4105D"/>
    <w:rsid w:val="00C41B4F"/>
    <w:rsid w:val="00C42E38"/>
    <w:rsid w:val="00C42E9D"/>
    <w:rsid w:val="00C44640"/>
    <w:rsid w:val="00C44863"/>
    <w:rsid w:val="00C4517F"/>
    <w:rsid w:val="00C4529B"/>
    <w:rsid w:val="00C45455"/>
    <w:rsid w:val="00C46D9A"/>
    <w:rsid w:val="00C47ADC"/>
    <w:rsid w:val="00C47DD7"/>
    <w:rsid w:val="00C50CAC"/>
    <w:rsid w:val="00C5175C"/>
    <w:rsid w:val="00C51A3D"/>
    <w:rsid w:val="00C54582"/>
    <w:rsid w:val="00C55F1A"/>
    <w:rsid w:val="00C5612C"/>
    <w:rsid w:val="00C56349"/>
    <w:rsid w:val="00C601C8"/>
    <w:rsid w:val="00C6035A"/>
    <w:rsid w:val="00C6080A"/>
    <w:rsid w:val="00C61385"/>
    <w:rsid w:val="00C62DF4"/>
    <w:rsid w:val="00C63420"/>
    <w:rsid w:val="00C63B23"/>
    <w:rsid w:val="00C64710"/>
    <w:rsid w:val="00C64A16"/>
    <w:rsid w:val="00C64B10"/>
    <w:rsid w:val="00C656EE"/>
    <w:rsid w:val="00C658C8"/>
    <w:rsid w:val="00C670D2"/>
    <w:rsid w:val="00C67D9D"/>
    <w:rsid w:val="00C710F2"/>
    <w:rsid w:val="00C71D18"/>
    <w:rsid w:val="00C7237E"/>
    <w:rsid w:val="00C72C2E"/>
    <w:rsid w:val="00C72FA0"/>
    <w:rsid w:val="00C73203"/>
    <w:rsid w:val="00C74C01"/>
    <w:rsid w:val="00C758CE"/>
    <w:rsid w:val="00C75B76"/>
    <w:rsid w:val="00C75D38"/>
    <w:rsid w:val="00C766A2"/>
    <w:rsid w:val="00C77284"/>
    <w:rsid w:val="00C81F86"/>
    <w:rsid w:val="00C82D0C"/>
    <w:rsid w:val="00C83073"/>
    <w:rsid w:val="00C83943"/>
    <w:rsid w:val="00C8413A"/>
    <w:rsid w:val="00C8562C"/>
    <w:rsid w:val="00C86B78"/>
    <w:rsid w:val="00C917EF"/>
    <w:rsid w:val="00C92093"/>
    <w:rsid w:val="00C92A1C"/>
    <w:rsid w:val="00C92D02"/>
    <w:rsid w:val="00C938C0"/>
    <w:rsid w:val="00C94BC6"/>
    <w:rsid w:val="00C94DB9"/>
    <w:rsid w:val="00C95ECD"/>
    <w:rsid w:val="00C97A21"/>
    <w:rsid w:val="00C97F99"/>
    <w:rsid w:val="00CA0CC5"/>
    <w:rsid w:val="00CA0F76"/>
    <w:rsid w:val="00CA1E8E"/>
    <w:rsid w:val="00CA333F"/>
    <w:rsid w:val="00CA3D3F"/>
    <w:rsid w:val="00CA41A5"/>
    <w:rsid w:val="00CA5364"/>
    <w:rsid w:val="00CA58BD"/>
    <w:rsid w:val="00CA5C00"/>
    <w:rsid w:val="00CA6B6C"/>
    <w:rsid w:val="00CA78C9"/>
    <w:rsid w:val="00CB084E"/>
    <w:rsid w:val="00CB171A"/>
    <w:rsid w:val="00CB18D3"/>
    <w:rsid w:val="00CB5C61"/>
    <w:rsid w:val="00CB653D"/>
    <w:rsid w:val="00CB6F61"/>
    <w:rsid w:val="00CB7270"/>
    <w:rsid w:val="00CC0432"/>
    <w:rsid w:val="00CC106B"/>
    <w:rsid w:val="00CC10B0"/>
    <w:rsid w:val="00CC21D4"/>
    <w:rsid w:val="00CC2F12"/>
    <w:rsid w:val="00CC32C2"/>
    <w:rsid w:val="00CC4863"/>
    <w:rsid w:val="00CC6455"/>
    <w:rsid w:val="00CC6F79"/>
    <w:rsid w:val="00CC6FD3"/>
    <w:rsid w:val="00CD01C7"/>
    <w:rsid w:val="00CD036E"/>
    <w:rsid w:val="00CD0D09"/>
    <w:rsid w:val="00CD13CD"/>
    <w:rsid w:val="00CD1496"/>
    <w:rsid w:val="00CD1F89"/>
    <w:rsid w:val="00CD29BB"/>
    <w:rsid w:val="00CD30F5"/>
    <w:rsid w:val="00CD31F4"/>
    <w:rsid w:val="00CD43D7"/>
    <w:rsid w:val="00CD4FF7"/>
    <w:rsid w:val="00CD55FC"/>
    <w:rsid w:val="00CD5684"/>
    <w:rsid w:val="00CD6639"/>
    <w:rsid w:val="00CD6C09"/>
    <w:rsid w:val="00CD7067"/>
    <w:rsid w:val="00CE09D1"/>
    <w:rsid w:val="00CE0C0C"/>
    <w:rsid w:val="00CE2B0F"/>
    <w:rsid w:val="00CE4645"/>
    <w:rsid w:val="00CE4944"/>
    <w:rsid w:val="00CE506A"/>
    <w:rsid w:val="00CE7C8D"/>
    <w:rsid w:val="00CE7D1D"/>
    <w:rsid w:val="00CF038A"/>
    <w:rsid w:val="00CF0CE0"/>
    <w:rsid w:val="00CF1BAC"/>
    <w:rsid w:val="00CF26BD"/>
    <w:rsid w:val="00CF2BFD"/>
    <w:rsid w:val="00CF3464"/>
    <w:rsid w:val="00CF3BE1"/>
    <w:rsid w:val="00CF42DA"/>
    <w:rsid w:val="00CF443D"/>
    <w:rsid w:val="00CF501F"/>
    <w:rsid w:val="00CF5485"/>
    <w:rsid w:val="00CF54A7"/>
    <w:rsid w:val="00CF5FD0"/>
    <w:rsid w:val="00CF7008"/>
    <w:rsid w:val="00CF7CC7"/>
    <w:rsid w:val="00D006B9"/>
    <w:rsid w:val="00D01015"/>
    <w:rsid w:val="00D01A10"/>
    <w:rsid w:val="00D02B59"/>
    <w:rsid w:val="00D037BB"/>
    <w:rsid w:val="00D0424F"/>
    <w:rsid w:val="00D04600"/>
    <w:rsid w:val="00D0501E"/>
    <w:rsid w:val="00D06594"/>
    <w:rsid w:val="00D0729C"/>
    <w:rsid w:val="00D07D90"/>
    <w:rsid w:val="00D103A2"/>
    <w:rsid w:val="00D10C41"/>
    <w:rsid w:val="00D124D4"/>
    <w:rsid w:val="00D1270D"/>
    <w:rsid w:val="00D12F86"/>
    <w:rsid w:val="00D13665"/>
    <w:rsid w:val="00D141A9"/>
    <w:rsid w:val="00D14781"/>
    <w:rsid w:val="00D14DB3"/>
    <w:rsid w:val="00D15073"/>
    <w:rsid w:val="00D15EA3"/>
    <w:rsid w:val="00D15F76"/>
    <w:rsid w:val="00D1702D"/>
    <w:rsid w:val="00D17A90"/>
    <w:rsid w:val="00D20028"/>
    <w:rsid w:val="00D20DD4"/>
    <w:rsid w:val="00D218E7"/>
    <w:rsid w:val="00D243D9"/>
    <w:rsid w:val="00D24D51"/>
    <w:rsid w:val="00D25381"/>
    <w:rsid w:val="00D2568F"/>
    <w:rsid w:val="00D256C7"/>
    <w:rsid w:val="00D264CB"/>
    <w:rsid w:val="00D27310"/>
    <w:rsid w:val="00D27907"/>
    <w:rsid w:val="00D27EA4"/>
    <w:rsid w:val="00D302F0"/>
    <w:rsid w:val="00D30A13"/>
    <w:rsid w:val="00D30E54"/>
    <w:rsid w:val="00D31E11"/>
    <w:rsid w:val="00D32630"/>
    <w:rsid w:val="00D3264D"/>
    <w:rsid w:val="00D345B7"/>
    <w:rsid w:val="00D35161"/>
    <w:rsid w:val="00D37631"/>
    <w:rsid w:val="00D40A44"/>
    <w:rsid w:val="00D40E94"/>
    <w:rsid w:val="00D449B6"/>
    <w:rsid w:val="00D46649"/>
    <w:rsid w:val="00D466A4"/>
    <w:rsid w:val="00D46EC8"/>
    <w:rsid w:val="00D47B0B"/>
    <w:rsid w:val="00D47BED"/>
    <w:rsid w:val="00D50C45"/>
    <w:rsid w:val="00D52566"/>
    <w:rsid w:val="00D534DF"/>
    <w:rsid w:val="00D53B8A"/>
    <w:rsid w:val="00D54640"/>
    <w:rsid w:val="00D554C8"/>
    <w:rsid w:val="00D55B5E"/>
    <w:rsid w:val="00D563A3"/>
    <w:rsid w:val="00D56538"/>
    <w:rsid w:val="00D56AD0"/>
    <w:rsid w:val="00D601E9"/>
    <w:rsid w:val="00D61518"/>
    <w:rsid w:val="00D61A19"/>
    <w:rsid w:val="00D61B9F"/>
    <w:rsid w:val="00D62409"/>
    <w:rsid w:val="00D63C09"/>
    <w:rsid w:val="00D648FC"/>
    <w:rsid w:val="00D64D40"/>
    <w:rsid w:val="00D64E32"/>
    <w:rsid w:val="00D653EA"/>
    <w:rsid w:val="00D66462"/>
    <w:rsid w:val="00D700FF"/>
    <w:rsid w:val="00D7027A"/>
    <w:rsid w:val="00D70D65"/>
    <w:rsid w:val="00D71E29"/>
    <w:rsid w:val="00D7207D"/>
    <w:rsid w:val="00D7236F"/>
    <w:rsid w:val="00D72C33"/>
    <w:rsid w:val="00D745D2"/>
    <w:rsid w:val="00D76839"/>
    <w:rsid w:val="00D806E9"/>
    <w:rsid w:val="00D80B94"/>
    <w:rsid w:val="00D81FD3"/>
    <w:rsid w:val="00D821E8"/>
    <w:rsid w:val="00D82CCE"/>
    <w:rsid w:val="00D84FB8"/>
    <w:rsid w:val="00D8552C"/>
    <w:rsid w:val="00D855A4"/>
    <w:rsid w:val="00D862AB"/>
    <w:rsid w:val="00D86E69"/>
    <w:rsid w:val="00D90BC8"/>
    <w:rsid w:val="00D9123A"/>
    <w:rsid w:val="00D93A32"/>
    <w:rsid w:val="00D9458C"/>
    <w:rsid w:val="00D96002"/>
    <w:rsid w:val="00D964FD"/>
    <w:rsid w:val="00D96AA9"/>
    <w:rsid w:val="00D96ABC"/>
    <w:rsid w:val="00D97B9B"/>
    <w:rsid w:val="00DA0570"/>
    <w:rsid w:val="00DA05F8"/>
    <w:rsid w:val="00DA19CA"/>
    <w:rsid w:val="00DA1CE7"/>
    <w:rsid w:val="00DA35CE"/>
    <w:rsid w:val="00DA43AD"/>
    <w:rsid w:val="00DA495E"/>
    <w:rsid w:val="00DA4A1E"/>
    <w:rsid w:val="00DA50DE"/>
    <w:rsid w:val="00DB02DE"/>
    <w:rsid w:val="00DB1259"/>
    <w:rsid w:val="00DB21C6"/>
    <w:rsid w:val="00DB24C0"/>
    <w:rsid w:val="00DB2ED7"/>
    <w:rsid w:val="00DB3A33"/>
    <w:rsid w:val="00DB45A3"/>
    <w:rsid w:val="00DB4C43"/>
    <w:rsid w:val="00DB4F81"/>
    <w:rsid w:val="00DB5B46"/>
    <w:rsid w:val="00DB5F11"/>
    <w:rsid w:val="00DB602E"/>
    <w:rsid w:val="00DB6BDC"/>
    <w:rsid w:val="00DB76B1"/>
    <w:rsid w:val="00DC052A"/>
    <w:rsid w:val="00DC075B"/>
    <w:rsid w:val="00DC160B"/>
    <w:rsid w:val="00DC1D71"/>
    <w:rsid w:val="00DC3C47"/>
    <w:rsid w:val="00DC4535"/>
    <w:rsid w:val="00DC505D"/>
    <w:rsid w:val="00DC5B47"/>
    <w:rsid w:val="00DC6B94"/>
    <w:rsid w:val="00DD0B55"/>
    <w:rsid w:val="00DD200A"/>
    <w:rsid w:val="00DD322C"/>
    <w:rsid w:val="00DD32AF"/>
    <w:rsid w:val="00DD32FC"/>
    <w:rsid w:val="00DD335B"/>
    <w:rsid w:val="00DD39A2"/>
    <w:rsid w:val="00DD4252"/>
    <w:rsid w:val="00DD524E"/>
    <w:rsid w:val="00DD5528"/>
    <w:rsid w:val="00DD6144"/>
    <w:rsid w:val="00DD6676"/>
    <w:rsid w:val="00DD67F3"/>
    <w:rsid w:val="00DD6894"/>
    <w:rsid w:val="00DE067B"/>
    <w:rsid w:val="00DE2115"/>
    <w:rsid w:val="00DE25C2"/>
    <w:rsid w:val="00DE2BB0"/>
    <w:rsid w:val="00DE3E42"/>
    <w:rsid w:val="00DE5922"/>
    <w:rsid w:val="00DE6A09"/>
    <w:rsid w:val="00DE6E5C"/>
    <w:rsid w:val="00DE7DBA"/>
    <w:rsid w:val="00DF012B"/>
    <w:rsid w:val="00DF0974"/>
    <w:rsid w:val="00DF0B8B"/>
    <w:rsid w:val="00DF2EBF"/>
    <w:rsid w:val="00DF3F1D"/>
    <w:rsid w:val="00DF4221"/>
    <w:rsid w:val="00DF482D"/>
    <w:rsid w:val="00DF4EB3"/>
    <w:rsid w:val="00DF5046"/>
    <w:rsid w:val="00DF5704"/>
    <w:rsid w:val="00DF6CBF"/>
    <w:rsid w:val="00DF7579"/>
    <w:rsid w:val="00DF7CF5"/>
    <w:rsid w:val="00DF7DAA"/>
    <w:rsid w:val="00E013A5"/>
    <w:rsid w:val="00E023F2"/>
    <w:rsid w:val="00E04733"/>
    <w:rsid w:val="00E057E9"/>
    <w:rsid w:val="00E058C9"/>
    <w:rsid w:val="00E05A37"/>
    <w:rsid w:val="00E06A22"/>
    <w:rsid w:val="00E07FB3"/>
    <w:rsid w:val="00E10479"/>
    <w:rsid w:val="00E11294"/>
    <w:rsid w:val="00E114C5"/>
    <w:rsid w:val="00E137A8"/>
    <w:rsid w:val="00E13E71"/>
    <w:rsid w:val="00E1493E"/>
    <w:rsid w:val="00E16145"/>
    <w:rsid w:val="00E1756F"/>
    <w:rsid w:val="00E20F68"/>
    <w:rsid w:val="00E211B1"/>
    <w:rsid w:val="00E22082"/>
    <w:rsid w:val="00E22414"/>
    <w:rsid w:val="00E22E00"/>
    <w:rsid w:val="00E2327C"/>
    <w:rsid w:val="00E24ABE"/>
    <w:rsid w:val="00E250F5"/>
    <w:rsid w:val="00E25106"/>
    <w:rsid w:val="00E25B1D"/>
    <w:rsid w:val="00E27630"/>
    <w:rsid w:val="00E27912"/>
    <w:rsid w:val="00E31195"/>
    <w:rsid w:val="00E32154"/>
    <w:rsid w:val="00E32457"/>
    <w:rsid w:val="00E32849"/>
    <w:rsid w:val="00E3298D"/>
    <w:rsid w:val="00E33810"/>
    <w:rsid w:val="00E338C5"/>
    <w:rsid w:val="00E33AD7"/>
    <w:rsid w:val="00E33C41"/>
    <w:rsid w:val="00E34B4B"/>
    <w:rsid w:val="00E35B0A"/>
    <w:rsid w:val="00E35CD7"/>
    <w:rsid w:val="00E35F56"/>
    <w:rsid w:val="00E35F97"/>
    <w:rsid w:val="00E3730D"/>
    <w:rsid w:val="00E374CA"/>
    <w:rsid w:val="00E3790C"/>
    <w:rsid w:val="00E37C77"/>
    <w:rsid w:val="00E42FFA"/>
    <w:rsid w:val="00E446B7"/>
    <w:rsid w:val="00E459F1"/>
    <w:rsid w:val="00E4758F"/>
    <w:rsid w:val="00E531F3"/>
    <w:rsid w:val="00E537F4"/>
    <w:rsid w:val="00E53C68"/>
    <w:rsid w:val="00E53FAE"/>
    <w:rsid w:val="00E54476"/>
    <w:rsid w:val="00E565B5"/>
    <w:rsid w:val="00E5714E"/>
    <w:rsid w:val="00E60927"/>
    <w:rsid w:val="00E6231C"/>
    <w:rsid w:val="00E65D7D"/>
    <w:rsid w:val="00E66782"/>
    <w:rsid w:val="00E67E10"/>
    <w:rsid w:val="00E7024B"/>
    <w:rsid w:val="00E70816"/>
    <w:rsid w:val="00E72304"/>
    <w:rsid w:val="00E76039"/>
    <w:rsid w:val="00E8051A"/>
    <w:rsid w:val="00E810A0"/>
    <w:rsid w:val="00E82318"/>
    <w:rsid w:val="00E8261C"/>
    <w:rsid w:val="00E8325C"/>
    <w:rsid w:val="00E8382E"/>
    <w:rsid w:val="00E83ACD"/>
    <w:rsid w:val="00E844C3"/>
    <w:rsid w:val="00E845C1"/>
    <w:rsid w:val="00E84E3B"/>
    <w:rsid w:val="00E85494"/>
    <w:rsid w:val="00E8636A"/>
    <w:rsid w:val="00E86919"/>
    <w:rsid w:val="00E86BA7"/>
    <w:rsid w:val="00E90992"/>
    <w:rsid w:val="00E909A5"/>
    <w:rsid w:val="00E91E34"/>
    <w:rsid w:val="00E924B8"/>
    <w:rsid w:val="00E941A6"/>
    <w:rsid w:val="00E94637"/>
    <w:rsid w:val="00E9527E"/>
    <w:rsid w:val="00E9569C"/>
    <w:rsid w:val="00E9577B"/>
    <w:rsid w:val="00E95C8C"/>
    <w:rsid w:val="00E97F3C"/>
    <w:rsid w:val="00E97F93"/>
    <w:rsid w:val="00EA18F3"/>
    <w:rsid w:val="00EA207C"/>
    <w:rsid w:val="00EA24BB"/>
    <w:rsid w:val="00EA3533"/>
    <w:rsid w:val="00EA3623"/>
    <w:rsid w:val="00EA590E"/>
    <w:rsid w:val="00EA65EA"/>
    <w:rsid w:val="00EB0637"/>
    <w:rsid w:val="00EB0A58"/>
    <w:rsid w:val="00EB1560"/>
    <w:rsid w:val="00EB1822"/>
    <w:rsid w:val="00EB1C04"/>
    <w:rsid w:val="00EB2A2E"/>
    <w:rsid w:val="00EB3861"/>
    <w:rsid w:val="00EB3D16"/>
    <w:rsid w:val="00EB4B26"/>
    <w:rsid w:val="00EB4D5D"/>
    <w:rsid w:val="00EB4D64"/>
    <w:rsid w:val="00EB4DDD"/>
    <w:rsid w:val="00EB52CF"/>
    <w:rsid w:val="00EB7FED"/>
    <w:rsid w:val="00EC02F3"/>
    <w:rsid w:val="00EC10F8"/>
    <w:rsid w:val="00EC1159"/>
    <w:rsid w:val="00EC1FD7"/>
    <w:rsid w:val="00EC2B8B"/>
    <w:rsid w:val="00EC3074"/>
    <w:rsid w:val="00EC41DF"/>
    <w:rsid w:val="00EC46EA"/>
    <w:rsid w:val="00EC49D5"/>
    <w:rsid w:val="00EC4B96"/>
    <w:rsid w:val="00EC4EE6"/>
    <w:rsid w:val="00EC5076"/>
    <w:rsid w:val="00EC583C"/>
    <w:rsid w:val="00EC7074"/>
    <w:rsid w:val="00EC7854"/>
    <w:rsid w:val="00ED0452"/>
    <w:rsid w:val="00ED09AE"/>
    <w:rsid w:val="00ED1499"/>
    <w:rsid w:val="00ED445F"/>
    <w:rsid w:val="00ED462E"/>
    <w:rsid w:val="00ED4E6E"/>
    <w:rsid w:val="00ED51C4"/>
    <w:rsid w:val="00ED5DD3"/>
    <w:rsid w:val="00ED5DFF"/>
    <w:rsid w:val="00ED5E19"/>
    <w:rsid w:val="00ED625F"/>
    <w:rsid w:val="00ED73D9"/>
    <w:rsid w:val="00ED787F"/>
    <w:rsid w:val="00ED7BE7"/>
    <w:rsid w:val="00EE0A31"/>
    <w:rsid w:val="00EE1CE3"/>
    <w:rsid w:val="00EE1D5F"/>
    <w:rsid w:val="00EE285E"/>
    <w:rsid w:val="00EE2A44"/>
    <w:rsid w:val="00EE30E3"/>
    <w:rsid w:val="00EE3838"/>
    <w:rsid w:val="00EE613F"/>
    <w:rsid w:val="00EE6641"/>
    <w:rsid w:val="00EE75F7"/>
    <w:rsid w:val="00EE7690"/>
    <w:rsid w:val="00EE7F79"/>
    <w:rsid w:val="00EF1227"/>
    <w:rsid w:val="00EF16E5"/>
    <w:rsid w:val="00EF1C6D"/>
    <w:rsid w:val="00EF1F66"/>
    <w:rsid w:val="00EF32E6"/>
    <w:rsid w:val="00EF5F27"/>
    <w:rsid w:val="00EF7D9F"/>
    <w:rsid w:val="00F01B5D"/>
    <w:rsid w:val="00F02891"/>
    <w:rsid w:val="00F03352"/>
    <w:rsid w:val="00F0454F"/>
    <w:rsid w:val="00F05DC9"/>
    <w:rsid w:val="00F071FF"/>
    <w:rsid w:val="00F07C1C"/>
    <w:rsid w:val="00F10455"/>
    <w:rsid w:val="00F10A01"/>
    <w:rsid w:val="00F11282"/>
    <w:rsid w:val="00F125BE"/>
    <w:rsid w:val="00F132AC"/>
    <w:rsid w:val="00F13728"/>
    <w:rsid w:val="00F142AB"/>
    <w:rsid w:val="00F146E8"/>
    <w:rsid w:val="00F1728C"/>
    <w:rsid w:val="00F17459"/>
    <w:rsid w:val="00F177BD"/>
    <w:rsid w:val="00F20563"/>
    <w:rsid w:val="00F21165"/>
    <w:rsid w:val="00F2210E"/>
    <w:rsid w:val="00F22647"/>
    <w:rsid w:val="00F23119"/>
    <w:rsid w:val="00F236EE"/>
    <w:rsid w:val="00F23A96"/>
    <w:rsid w:val="00F23BF8"/>
    <w:rsid w:val="00F2473E"/>
    <w:rsid w:val="00F255E5"/>
    <w:rsid w:val="00F259C6"/>
    <w:rsid w:val="00F26D98"/>
    <w:rsid w:val="00F270C6"/>
    <w:rsid w:val="00F274F2"/>
    <w:rsid w:val="00F27787"/>
    <w:rsid w:val="00F27A1E"/>
    <w:rsid w:val="00F30326"/>
    <w:rsid w:val="00F307F9"/>
    <w:rsid w:val="00F30AB7"/>
    <w:rsid w:val="00F32318"/>
    <w:rsid w:val="00F328E2"/>
    <w:rsid w:val="00F32C89"/>
    <w:rsid w:val="00F32E04"/>
    <w:rsid w:val="00F342ED"/>
    <w:rsid w:val="00F349AF"/>
    <w:rsid w:val="00F35687"/>
    <w:rsid w:val="00F36563"/>
    <w:rsid w:val="00F36BE1"/>
    <w:rsid w:val="00F37484"/>
    <w:rsid w:val="00F3782B"/>
    <w:rsid w:val="00F37978"/>
    <w:rsid w:val="00F37DD9"/>
    <w:rsid w:val="00F403B6"/>
    <w:rsid w:val="00F41279"/>
    <w:rsid w:val="00F41F9E"/>
    <w:rsid w:val="00F424E9"/>
    <w:rsid w:val="00F42E7D"/>
    <w:rsid w:val="00F435F2"/>
    <w:rsid w:val="00F43A9E"/>
    <w:rsid w:val="00F44576"/>
    <w:rsid w:val="00F44E93"/>
    <w:rsid w:val="00F44F70"/>
    <w:rsid w:val="00F45008"/>
    <w:rsid w:val="00F450AA"/>
    <w:rsid w:val="00F461C6"/>
    <w:rsid w:val="00F467F6"/>
    <w:rsid w:val="00F472B3"/>
    <w:rsid w:val="00F500A4"/>
    <w:rsid w:val="00F50852"/>
    <w:rsid w:val="00F50874"/>
    <w:rsid w:val="00F5107E"/>
    <w:rsid w:val="00F521C5"/>
    <w:rsid w:val="00F53526"/>
    <w:rsid w:val="00F55B28"/>
    <w:rsid w:val="00F55EE3"/>
    <w:rsid w:val="00F56EC9"/>
    <w:rsid w:val="00F57B5C"/>
    <w:rsid w:val="00F57C1C"/>
    <w:rsid w:val="00F60279"/>
    <w:rsid w:val="00F60E20"/>
    <w:rsid w:val="00F60E2C"/>
    <w:rsid w:val="00F60FE9"/>
    <w:rsid w:val="00F620CF"/>
    <w:rsid w:val="00F621DC"/>
    <w:rsid w:val="00F636C6"/>
    <w:rsid w:val="00F63CE0"/>
    <w:rsid w:val="00F63DC0"/>
    <w:rsid w:val="00F63EB8"/>
    <w:rsid w:val="00F64211"/>
    <w:rsid w:val="00F650D1"/>
    <w:rsid w:val="00F657C6"/>
    <w:rsid w:val="00F65D14"/>
    <w:rsid w:val="00F6637C"/>
    <w:rsid w:val="00F66904"/>
    <w:rsid w:val="00F704B0"/>
    <w:rsid w:val="00F70688"/>
    <w:rsid w:val="00F709F1"/>
    <w:rsid w:val="00F71141"/>
    <w:rsid w:val="00F72589"/>
    <w:rsid w:val="00F7289A"/>
    <w:rsid w:val="00F758D1"/>
    <w:rsid w:val="00F76BC4"/>
    <w:rsid w:val="00F76E82"/>
    <w:rsid w:val="00F7752A"/>
    <w:rsid w:val="00F77726"/>
    <w:rsid w:val="00F77B26"/>
    <w:rsid w:val="00F809F6"/>
    <w:rsid w:val="00F81296"/>
    <w:rsid w:val="00F81452"/>
    <w:rsid w:val="00F82639"/>
    <w:rsid w:val="00F82CE7"/>
    <w:rsid w:val="00F860DD"/>
    <w:rsid w:val="00F863AC"/>
    <w:rsid w:val="00F877A1"/>
    <w:rsid w:val="00F928D8"/>
    <w:rsid w:val="00F94071"/>
    <w:rsid w:val="00F9456A"/>
    <w:rsid w:val="00F96398"/>
    <w:rsid w:val="00F96BB7"/>
    <w:rsid w:val="00F96D2E"/>
    <w:rsid w:val="00F97504"/>
    <w:rsid w:val="00F97A9B"/>
    <w:rsid w:val="00F97C79"/>
    <w:rsid w:val="00FA095D"/>
    <w:rsid w:val="00FA0FB6"/>
    <w:rsid w:val="00FA2185"/>
    <w:rsid w:val="00FA4482"/>
    <w:rsid w:val="00FA4536"/>
    <w:rsid w:val="00FA4723"/>
    <w:rsid w:val="00FA53DF"/>
    <w:rsid w:val="00FA5FB2"/>
    <w:rsid w:val="00FA77E5"/>
    <w:rsid w:val="00FA7C8E"/>
    <w:rsid w:val="00FB1112"/>
    <w:rsid w:val="00FB1B0B"/>
    <w:rsid w:val="00FB2E2B"/>
    <w:rsid w:val="00FB3C2D"/>
    <w:rsid w:val="00FB6DFA"/>
    <w:rsid w:val="00FB6E06"/>
    <w:rsid w:val="00FB7443"/>
    <w:rsid w:val="00FC001F"/>
    <w:rsid w:val="00FC11CA"/>
    <w:rsid w:val="00FC1CDF"/>
    <w:rsid w:val="00FC2144"/>
    <w:rsid w:val="00FC22FE"/>
    <w:rsid w:val="00FC482F"/>
    <w:rsid w:val="00FC4E18"/>
    <w:rsid w:val="00FC6546"/>
    <w:rsid w:val="00FC734E"/>
    <w:rsid w:val="00FC7D06"/>
    <w:rsid w:val="00FD0CFE"/>
    <w:rsid w:val="00FD0D25"/>
    <w:rsid w:val="00FD1876"/>
    <w:rsid w:val="00FD31DF"/>
    <w:rsid w:val="00FD348F"/>
    <w:rsid w:val="00FD4854"/>
    <w:rsid w:val="00FD5503"/>
    <w:rsid w:val="00FD65C8"/>
    <w:rsid w:val="00FD7E67"/>
    <w:rsid w:val="00FE082A"/>
    <w:rsid w:val="00FE272A"/>
    <w:rsid w:val="00FE3A88"/>
    <w:rsid w:val="00FE4831"/>
    <w:rsid w:val="00FE6076"/>
    <w:rsid w:val="00FE72E4"/>
    <w:rsid w:val="00FF0F6E"/>
    <w:rsid w:val="00FF29E8"/>
    <w:rsid w:val="00FF44D9"/>
    <w:rsid w:val="00FF79F0"/>
    <w:rsid w:val="00FF7D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314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5B"/>
  </w:style>
  <w:style w:type="paragraph" w:styleId="Ttulo1">
    <w:name w:val="heading 1"/>
    <w:basedOn w:val="Normal"/>
    <w:link w:val="Ttulo1Car"/>
    <w:uiPriority w:val="9"/>
    <w:qFormat/>
    <w:rsid w:val="00787992"/>
    <w:pPr>
      <w:widowControl w:val="0"/>
      <w:autoSpaceDE w:val="0"/>
      <w:autoSpaceDN w:val="0"/>
      <w:ind w:left="132"/>
      <w:outlineLvl w:val="0"/>
    </w:pPr>
    <w:rPr>
      <w:rFonts w:ascii="Arial" w:eastAsia="Arial" w:hAnsi="Arial" w:cs="Arial"/>
      <w:b/>
      <w:bCs/>
      <w:lang w:val="es-ES"/>
    </w:rPr>
  </w:style>
  <w:style w:type="paragraph" w:styleId="Ttulo2">
    <w:name w:val="heading 2"/>
    <w:basedOn w:val="Normal"/>
    <w:link w:val="Ttulo2Car"/>
    <w:uiPriority w:val="9"/>
    <w:unhideWhenUsed/>
    <w:qFormat/>
    <w:rsid w:val="00787992"/>
    <w:pPr>
      <w:widowControl w:val="0"/>
      <w:autoSpaceDE w:val="0"/>
      <w:autoSpaceDN w:val="0"/>
      <w:ind w:left="132"/>
      <w:jc w:val="both"/>
      <w:outlineLvl w:val="1"/>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DC3"/>
    <w:pPr>
      <w:ind w:left="720"/>
      <w:contextualSpacing/>
    </w:pPr>
  </w:style>
  <w:style w:type="character" w:styleId="Refdecomentario">
    <w:name w:val="annotation reference"/>
    <w:basedOn w:val="Fuentedeprrafopredeter"/>
    <w:uiPriority w:val="99"/>
    <w:semiHidden/>
    <w:unhideWhenUsed/>
    <w:rsid w:val="000C3EE8"/>
    <w:rPr>
      <w:sz w:val="18"/>
      <w:szCs w:val="18"/>
    </w:rPr>
  </w:style>
  <w:style w:type="paragraph" w:styleId="Textocomentario">
    <w:name w:val="annotation text"/>
    <w:basedOn w:val="Normal"/>
    <w:link w:val="TextocomentarioCar"/>
    <w:uiPriority w:val="99"/>
    <w:semiHidden/>
    <w:unhideWhenUsed/>
    <w:rsid w:val="000C3EE8"/>
  </w:style>
  <w:style w:type="character" w:customStyle="1" w:styleId="TextocomentarioCar">
    <w:name w:val="Texto comentario Car"/>
    <w:basedOn w:val="Fuentedeprrafopredeter"/>
    <w:link w:val="Textocomentario"/>
    <w:uiPriority w:val="99"/>
    <w:semiHidden/>
    <w:rsid w:val="000C3EE8"/>
  </w:style>
  <w:style w:type="paragraph" w:styleId="Asuntodelcomentario">
    <w:name w:val="annotation subject"/>
    <w:basedOn w:val="Textocomentario"/>
    <w:next w:val="Textocomentario"/>
    <w:link w:val="AsuntodelcomentarioCar"/>
    <w:uiPriority w:val="99"/>
    <w:semiHidden/>
    <w:unhideWhenUsed/>
    <w:rsid w:val="000C3EE8"/>
    <w:rPr>
      <w:b/>
      <w:bCs/>
      <w:sz w:val="20"/>
      <w:szCs w:val="20"/>
    </w:rPr>
  </w:style>
  <w:style w:type="character" w:customStyle="1" w:styleId="AsuntodelcomentarioCar">
    <w:name w:val="Asunto del comentario Car"/>
    <w:basedOn w:val="TextocomentarioCar"/>
    <w:link w:val="Asuntodelcomentario"/>
    <w:uiPriority w:val="99"/>
    <w:semiHidden/>
    <w:rsid w:val="000C3EE8"/>
    <w:rPr>
      <w:b/>
      <w:bCs/>
      <w:sz w:val="20"/>
      <w:szCs w:val="20"/>
    </w:rPr>
  </w:style>
  <w:style w:type="paragraph" w:styleId="Textodeglobo">
    <w:name w:val="Balloon Text"/>
    <w:basedOn w:val="Normal"/>
    <w:link w:val="TextodegloboCar"/>
    <w:uiPriority w:val="99"/>
    <w:semiHidden/>
    <w:unhideWhenUsed/>
    <w:rsid w:val="000C3EE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C3EE8"/>
    <w:rPr>
      <w:rFonts w:ascii="Times New Roman" w:hAnsi="Times New Roman" w:cs="Times New Roman"/>
      <w:sz w:val="18"/>
      <w:szCs w:val="18"/>
    </w:rPr>
  </w:style>
  <w:style w:type="paragraph" w:styleId="Encabezado">
    <w:name w:val="header"/>
    <w:basedOn w:val="Normal"/>
    <w:link w:val="EncabezadoCar"/>
    <w:uiPriority w:val="99"/>
    <w:unhideWhenUsed/>
    <w:rsid w:val="00B53244"/>
    <w:pPr>
      <w:tabs>
        <w:tab w:val="center" w:pos="4252"/>
        <w:tab w:val="right" w:pos="8504"/>
      </w:tabs>
    </w:pPr>
  </w:style>
  <w:style w:type="character" w:customStyle="1" w:styleId="EncabezadoCar">
    <w:name w:val="Encabezado Car"/>
    <w:basedOn w:val="Fuentedeprrafopredeter"/>
    <w:link w:val="Encabezado"/>
    <w:uiPriority w:val="99"/>
    <w:rsid w:val="00B53244"/>
  </w:style>
  <w:style w:type="paragraph" w:styleId="Piedepgina">
    <w:name w:val="footer"/>
    <w:basedOn w:val="Normal"/>
    <w:link w:val="PiedepginaCar"/>
    <w:uiPriority w:val="99"/>
    <w:unhideWhenUsed/>
    <w:rsid w:val="00B53244"/>
    <w:pPr>
      <w:tabs>
        <w:tab w:val="center" w:pos="4252"/>
        <w:tab w:val="right" w:pos="8504"/>
      </w:tabs>
    </w:pPr>
  </w:style>
  <w:style w:type="character" w:customStyle="1" w:styleId="PiedepginaCar">
    <w:name w:val="Pie de página Car"/>
    <w:basedOn w:val="Fuentedeprrafopredeter"/>
    <w:link w:val="Piedepgina"/>
    <w:uiPriority w:val="99"/>
    <w:rsid w:val="00B53244"/>
  </w:style>
  <w:style w:type="character" w:styleId="Hipervnculo">
    <w:name w:val="Hyperlink"/>
    <w:basedOn w:val="Fuentedeprrafopredeter"/>
    <w:uiPriority w:val="99"/>
    <w:unhideWhenUsed/>
    <w:rsid w:val="00AF1EA3"/>
    <w:rPr>
      <w:color w:val="0563C1" w:themeColor="hyperlink"/>
      <w:u w:val="single"/>
    </w:rPr>
  </w:style>
  <w:style w:type="table" w:styleId="Tablaconcuadrcula">
    <w:name w:val="Table Grid"/>
    <w:basedOn w:val="Tablanormal"/>
    <w:uiPriority w:val="39"/>
    <w:rsid w:val="00822E71"/>
    <w:rPr>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7333C7"/>
    <w:rPr>
      <w:rFonts w:ascii="Lato" w:hAnsi="Lato"/>
      <w:szCs w:val="21"/>
      <w:lang w:val="es-PE"/>
    </w:rPr>
  </w:style>
  <w:style w:type="character" w:customStyle="1" w:styleId="TextosinformatoCar">
    <w:name w:val="Texto sin formato Car"/>
    <w:basedOn w:val="Fuentedeprrafopredeter"/>
    <w:link w:val="Textosinformato"/>
    <w:uiPriority w:val="99"/>
    <w:rsid w:val="007333C7"/>
    <w:rPr>
      <w:rFonts w:ascii="Lato" w:hAnsi="Lato"/>
      <w:szCs w:val="21"/>
      <w:lang w:val="es-PE"/>
    </w:rPr>
  </w:style>
  <w:style w:type="character" w:styleId="Mencinsinresolver">
    <w:name w:val="Unresolved Mention"/>
    <w:basedOn w:val="Fuentedeprrafopredeter"/>
    <w:uiPriority w:val="99"/>
    <w:semiHidden/>
    <w:unhideWhenUsed/>
    <w:rsid w:val="00D02B59"/>
    <w:rPr>
      <w:color w:val="605E5C"/>
      <w:shd w:val="clear" w:color="auto" w:fill="E1DFDD"/>
    </w:rPr>
  </w:style>
  <w:style w:type="paragraph" w:styleId="Sinespaciado">
    <w:name w:val="No Spacing"/>
    <w:uiPriority w:val="1"/>
    <w:qFormat/>
    <w:rsid w:val="00077C5D"/>
  </w:style>
  <w:style w:type="paragraph" w:customStyle="1" w:styleId="xmsonormal">
    <w:name w:val="x_msonormal"/>
    <w:basedOn w:val="Normal"/>
    <w:rsid w:val="00011C16"/>
    <w:rPr>
      <w:rFonts w:ascii="Calibri" w:hAnsi="Calibri" w:cs="Calibri"/>
      <w:sz w:val="22"/>
      <w:szCs w:val="22"/>
      <w:lang w:val="es-PE" w:eastAsia="es-PE"/>
    </w:rPr>
  </w:style>
  <w:style w:type="paragraph" w:styleId="NormalWeb">
    <w:name w:val="Normal (Web)"/>
    <w:basedOn w:val="Normal"/>
    <w:uiPriority w:val="99"/>
    <w:unhideWhenUsed/>
    <w:rsid w:val="00676711"/>
    <w:rPr>
      <w:rFonts w:ascii="Calibri" w:hAnsi="Calibri" w:cs="Calibri"/>
      <w:sz w:val="22"/>
      <w:szCs w:val="22"/>
      <w:lang w:val="es-PE" w:eastAsia="es-PE"/>
    </w:rPr>
  </w:style>
  <w:style w:type="paragraph" w:styleId="HTMLconformatoprevio">
    <w:name w:val="HTML Preformatted"/>
    <w:basedOn w:val="Normal"/>
    <w:link w:val="HTMLconformatoprevioCar"/>
    <w:uiPriority w:val="99"/>
    <w:unhideWhenUsed/>
    <w:rsid w:val="0012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21BB"/>
    <w:rPr>
      <w:rFonts w:ascii="Courier New" w:eastAsia="Times New Roman" w:hAnsi="Courier New" w:cs="Courier New"/>
      <w:sz w:val="20"/>
      <w:szCs w:val="20"/>
      <w:lang w:val="es-MX" w:eastAsia="es-MX"/>
    </w:rPr>
  </w:style>
  <w:style w:type="character" w:customStyle="1" w:styleId="y2iqfc">
    <w:name w:val="y2iqfc"/>
    <w:basedOn w:val="Fuentedeprrafopredeter"/>
    <w:rsid w:val="00A66C85"/>
  </w:style>
  <w:style w:type="character" w:customStyle="1" w:styleId="Ttulo1Car">
    <w:name w:val="Título 1 Car"/>
    <w:basedOn w:val="Fuentedeprrafopredeter"/>
    <w:link w:val="Ttulo1"/>
    <w:uiPriority w:val="9"/>
    <w:rsid w:val="00787992"/>
    <w:rPr>
      <w:rFonts w:ascii="Arial" w:eastAsia="Arial" w:hAnsi="Arial" w:cs="Arial"/>
      <w:b/>
      <w:bCs/>
      <w:lang w:val="es-ES"/>
    </w:rPr>
  </w:style>
  <w:style w:type="character" w:customStyle="1" w:styleId="Ttulo2Car">
    <w:name w:val="Título 2 Car"/>
    <w:basedOn w:val="Fuentedeprrafopredeter"/>
    <w:link w:val="Ttulo2"/>
    <w:uiPriority w:val="9"/>
    <w:rsid w:val="00787992"/>
    <w:rPr>
      <w:rFonts w:ascii="Arial" w:eastAsia="Arial" w:hAnsi="Arial" w:cs="Arial"/>
      <w:b/>
      <w:bCs/>
      <w:sz w:val="22"/>
      <w:szCs w:val="22"/>
      <w:lang w:val="es-ES"/>
    </w:rPr>
  </w:style>
  <w:style w:type="paragraph" w:styleId="Textoindependiente">
    <w:name w:val="Body Text"/>
    <w:basedOn w:val="Normal"/>
    <w:link w:val="TextoindependienteCar"/>
    <w:uiPriority w:val="1"/>
    <w:qFormat/>
    <w:rsid w:val="00787992"/>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87992"/>
    <w:rPr>
      <w:rFonts w:ascii="Arial" w:eastAsia="Arial" w:hAnsi="Arial"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581">
      <w:bodyDiv w:val="1"/>
      <w:marLeft w:val="0"/>
      <w:marRight w:val="0"/>
      <w:marTop w:val="0"/>
      <w:marBottom w:val="0"/>
      <w:divBdr>
        <w:top w:val="none" w:sz="0" w:space="0" w:color="auto"/>
        <w:left w:val="none" w:sz="0" w:space="0" w:color="auto"/>
        <w:bottom w:val="none" w:sz="0" w:space="0" w:color="auto"/>
        <w:right w:val="none" w:sz="0" w:space="0" w:color="auto"/>
      </w:divBdr>
    </w:div>
    <w:div w:id="74938414">
      <w:bodyDiv w:val="1"/>
      <w:marLeft w:val="0"/>
      <w:marRight w:val="0"/>
      <w:marTop w:val="0"/>
      <w:marBottom w:val="0"/>
      <w:divBdr>
        <w:top w:val="none" w:sz="0" w:space="0" w:color="auto"/>
        <w:left w:val="none" w:sz="0" w:space="0" w:color="auto"/>
        <w:bottom w:val="none" w:sz="0" w:space="0" w:color="auto"/>
        <w:right w:val="none" w:sz="0" w:space="0" w:color="auto"/>
      </w:divBdr>
    </w:div>
    <w:div w:id="78723708">
      <w:bodyDiv w:val="1"/>
      <w:marLeft w:val="0"/>
      <w:marRight w:val="0"/>
      <w:marTop w:val="0"/>
      <w:marBottom w:val="0"/>
      <w:divBdr>
        <w:top w:val="none" w:sz="0" w:space="0" w:color="auto"/>
        <w:left w:val="none" w:sz="0" w:space="0" w:color="auto"/>
        <w:bottom w:val="none" w:sz="0" w:space="0" w:color="auto"/>
        <w:right w:val="none" w:sz="0" w:space="0" w:color="auto"/>
      </w:divBdr>
    </w:div>
    <w:div w:id="183711122">
      <w:bodyDiv w:val="1"/>
      <w:marLeft w:val="0"/>
      <w:marRight w:val="0"/>
      <w:marTop w:val="0"/>
      <w:marBottom w:val="0"/>
      <w:divBdr>
        <w:top w:val="none" w:sz="0" w:space="0" w:color="auto"/>
        <w:left w:val="none" w:sz="0" w:space="0" w:color="auto"/>
        <w:bottom w:val="none" w:sz="0" w:space="0" w:color="auto"/>
        <w:right w:val="none" w:sz="0" w:space="0" w:color="auto"/>
      </w:divBdr>
    </w:div>
    <w:div w:id="183789545">
      <w:bodyDiv w:val="1"/>
      <w:marLeft w:val="0"/>
      <w:marRight w:val="0"/>
      <w:marTop w:val="0"/>
      <w:marBottom w:val="0"/>
      <w:divBdr>
        <w:top w:val="none" w:sz="0" w:space="0" w:color="auto"/>
        <w:left w:val="none" w:sz="0" w:space="0" w:color="auto"/>
        <w:bottom w:val="none" w:sz="0" w:space="0" w:color="auto"/>
        <w:right w:val="none" w:sz="0" w:space="0" w:color="auto"/>
      </w:divBdr>
    </w:div>
    <w:div w:id="203564409">
      <w:bodyDiv w:val="1"/>
      <w:marLeft w:val="0"/>
      <w:marRight w:val="0"/>
      <w:marTop w:val="0"/>
      <w:marBottom w:val="0"/>
      <w:divBdr>
        <w:top w:val="none" w:sz="0" w:space="0" w:color="auto"/>
        <w:left w:val="none" w:sz="0" w:space="0" w:color="auto"/>
        <w:bottom w:val="none" w:sz="0" w:space="0" w:color="auto"/>
        <w:right w:val="none" w:sz="0" w:space="0" w:color="auto"/>
      </w:divBdr>
    </w:div>
    <w:div w:id="231964646">
      <w:bodyDiv w:val="1"/>
      <w:marLeft w:val="0"/>
      <w:marRight w:val="0"/>
      <w:marTop w:val="0"/>
      <w:marBottom w:val="0"/>
      <w:divBdr>
        <w:top w:val="none" w:sz="0" w:space="0" w:color="auto"/>
        <w:left w:val="none" w:sz="0" w:space="0" w:color="auto"/>
        <w:bottom w:val="none" w:sz="0" w:space="0" w:color="auto"/>
        <w:right w:val="none" w:sz="0" w:space="0" w:color="auto"/>
      </w:divBdr>
    </w:div>
    <w:div w:id="302931911">
      <w:bodyDiv w:val="1"/>
      <w:marLeft w:val="0"/>
      <w:marRight w:val="0"/>
      <w:marTop w:val="0"/>
      <w:marBottom w:val="0"/>
      <w:divBdr>
        <w:top w:val="none" w:sz="0" w:space="0" w:color="auto"/>
        <w:left w:val="none" w:sz="0" w:space="0" w:color="auto"/>
        <w:bottom w:val="none" w:sz="0" w:space="0" w:color="auto"/>
        <w:right w:val="none" w:sz="0" w:space="0" w:color="auto"/>
      </w:divBdr>
    </w:div>
    <w:div w:id="315569416">
      <w:bodyDiv w:val="1"/>
      <w:marLeft w:val="0"/>
      <w:marRight w:val="0"/>
      <w:marTop w:val="0"/>
      <w:marBottom w:val="0"/>
      <w:divBdr>
        <w:top w:val="none" w:sz="0" w:space="0" w:color="auto"/>
        <w:left w:val="none" w:sz="0" w:space="0" w:color="auto"/>
        <w:bottom w:val="none" w:sz="0" w:space="0" w:color="auto"/>
        <w:right w:val="none" w:sz="0" w:space="0" w:color="auto"/>
      </w:divBdr>
    </w:div>
    <w:div w:id="392699514">
      <w:bodyDiv w:val="1"/>
      <w:marLeft w:val="0"/>
      <w:marRight w:val="0"/>
      <w:marTop w:val="0"/>
      <w:marBottom w:val="0"/>
      <w:divBdr>
        <w:top w:val="none" w:sz="0" w:space="0" w:color="auto"/>
        <w:left w:val="none" w:sz="0" w:space="0" w:color="auto"/>
        <w:bottom w:val="none" w:sz="0" w:space="0" w:color="auto"/>
        <w:right w:val="none" w:sz="0" w:space="0" w:color="auto"/>
      </w:divBdr>
    </w:div>
    <w:div w:id="457797141">
      <w:bodyDiv w:val="1"/>
      <w:marLeft w:val="0"/>
      <w:marRight w:val="0"/>
      <w:marTop w:val="0"/>
      <w:marBottom w:val="0"/>
      <w:divBdr>
        <w:top w:val="none" w:sz="0" w:space="0" w:color="auto"/>
        <w:left w:val="none" w:sz="0" w:space="0" w:color="auto"/>
        <w:bottom w:val="none" w:sz="0" w:space="0" w:color="auto"/>
        <w:right w:val="none" w:sz="0" w:space="0" w:color="auto"/>
      </w:divBdr>
    </w:div>
    <w:div w:id="540433580">
      <w:bodyDiv w:val="1"/>
      <w:marLeft w:val="0"/>
      <w:marRight w:val="0"/>
      <w:marTop w:val="0"/>
      <w:marBottom w:val="0"/>
      <w:divBdr>
        <w:top w:val="none" w:sz="0" w:space="0" w:color="auto"/>
        <w:left w:val="none" w:sz="0" w:space="0" w:color="auto"/>
        <w:bottom w:val="none" w:sz="0" w:space="0" w:color="auto"/>
        <w:right w:val="none" w:sz="0" w:space="0" w:color="auto"/>
      </w:divBdr>
    </w:div>
    <w:div w:id="658188795">
      <w:bodyDiv w:val="1"/>
      <w:marLeft w:val="0"/>
      <w:marRight w:val="0"/>
      <w:marTop w:val="0"/>
      <w:marBottom w:val="0"/>
      <w:divBdr>
        <w:top w:val="none" w:sz="0" w:space="0" w:color="auto"/>
        <w:left w:val="none" w:sz="0" w:space="0" w:color="auto"/>
        <w:bottom w:val="none" w:sz="0" w:space="0" w:color="auto"/>
        <w:right w:val="none" w:sz="0" w:space="0" w:color="auto"/>
      </w:divBdr>
    </w:div>
    <w:div w:id="680855554">
      <w:bodyDiv w:val="1"/>
      <w:marLeft w:val="0"/>
      <w:marRight w:val="0"/>
      <w:marTop w:val="0"/>
      <w:marBottom w:val="0"/>
      <w:divBdr>
        <w:top w:val="none" w:sz="0" w:space="0" w:color="auto"/>
        <w:left w:val="none" w:sz="0" w:space="0" w:color="auto"/>
        <w:bottom w:val="none" w:sz="0" w:space="0" w:color="auto"/>
        <w:right w:val="none" w:sz="0" w:space="0" w:color="auto"/>
      </w:divBdr>
    </w:div>
    <w:div w:id="779224651">
      <w:bodyDiv w:val="1"/>
      <w:marLeft w:val="0"/>
      <w:marRight w:val="0"/>
      <w:marTop w:val="0"/>
      <w:marBottom w:val="0"/>
      <w:divBdr>
        <w:top w:val="none" w:sz="0" w:space="0" w:color="auto"/>
        <w:left w:val="none" w:sz="0" w:space="0" w:color="auto"/>
        <w:bottom w:val="none" w:sz="0" w:space="0" w:color="auto"/>
        <w:right w:val="none" w:sz="0" w:space="0" w:color="auto"/>
      </w:divBdr>
    </w:div>
    <w:div w:id="790245789">
      <w:bodyDiv w:val="1"/>
      <w:marLeft w:val="0"/>
      <w:marRight w:val="0"/>
      <w:marTop w:val="0"/>
      <w:marBottom w:val="0"/>
      <w:divBdr>
        <w:top w:val="none" w:sz="0" w:space="0" w:color="auto"/>
        <w:left w:val="none" w:sz="0" w:space="0" w:color="auto"/>
        <w:bottom w:val="none" w:sz="0" w:space="0" w:color="auto"/>
        <w:right w:val="none" w:sz="0" w:space="0" w:color="auto"/>
      </w:divBdr>
    </w:div>
    <w:div w:id="810251274">
      <w:bodyDiv w:val="1"/>
      <w:marLeft w:val="0"/>
      <w:marRight w:val="0"/>
      <w:marTop w:val="0"/>
      <w:marBottom w:val="0"/>
      <w:divBdr>
        <w:top w:val="none" w:sz="0" w:space="0" w:color="auto"/>
        <w:left w:val="none" w:sz="0" w:space="0" w:color="auto"/>
        <w:bottom w:val="none" w:sz="0" w:space="0" w:color="auto"/>
        <w:right w:val="none" w:sz="0" w:space="0" w:color="auto"/>
      </w:divBdr>
    </w:div>
    <w:div w:id="821577763">
      <w:bodyDiv w:val="1"/>
      <w:marLeft w:val="0"/>
      <w:marRight w:val="0"/>
      <w:marTop w:val="0"/>
      <w:marBottom w:val="0"/>
      <w:divBdr>
        <w:top w:val="none" w:sz="0" w:space="0" w:color="auto"/>
        <w:left w:val="none" w:sz="0" w:space="0" w:color="auto"/>
        <w:bottom w:val="none" w:sz="0" w:space="0" w:color="auto"/>
        <w:right w:val="none" w:sz="0" w:space="0" w:color="auto"/>
      </w:divBdr>
    </w:div>
    <w:div w:id="834684490">
      <w:bodyDiv w:val="1"/>
      <w:marLeft w:val="0"/>
      <w:marRight w:val="0"/>
      <w:marTop w:val="0"/>
      <w:marBottom w:val="0"/>
      <w:divBdr>
        <w:top w:val="none" w:sz="0" w:space="0" w:color="auto"/>
        <w:left w:val="none" w:sz="0" w:space="0" w:color="auto"/>
        <w:bottom w:val="none" w:sz="0" w:space="0" w:color="auto"/>
        <w:right w:val="none" w:sz="0" w:space="0" w:color="auto"/>
      </w:divBdr>
    </w:div>
    <w:div w:id="884100381">
      <w:bodyDiv w:val="1"/>
      <w:marLeft w:val="0"/>
      <w:marRight w:val="0"/>
      <w:marTop w:val="0"/>
      <w:marBottom w:val="0"/>
      <w:divBdr>
        <w:top w:val="none" w:sz="0" w:space="0" w:color="auto"/>
        <w:left w:val="none" w:sz="0" w:space="0" w:color="auto"/>
        <w:bottom w:val="none" w:sz="0" w:space="0" w:color="auto"/>
        <w:right w:val="none" w:sz="0" w:space="0" w:color="auto"/>
      </w:divBdr>
    </w:div>
    <w:div w:id="970750683">
      <w:bodyDiv w:val="1"/>
      <w:marLeft w:val="0"/>
      <w:marRight w:val="0"/>
      <w:marTop w:val="0"/>
      <w:marBottom w:val="0"/>
      <w:divBdr>
        <w:top w:val="none" w:sz="0" w:space="0" w:color="auto"/>
        <w:left w:val="none" w:sz="0" w:space="0" w:color="auto"/>
        <w:bottom w:val="none" w:sz="0" w:space="0" w:color="auto"/>
        <w:right w:val="none" w:sz="0" w:space="0" w:color="auto"/>
      </w:divBdr>
    </w:div>
    <w:div w:id="971709746">
      <w:bodyDiv w:val="1"/>
      <w:marLeft w:val="0"/>
      <w:marRight w:val="0"/>
      <w:marTop w:val="0"/>
      <w:marBottom w:val="0"/>
      <w:divBdr>
        <w:top w:val="none" w:sz="0" w:space="0" w:color="auto"/>
        <w:left w:val="none" w:sz="0" w:space="0" w:color="auto"/>
        <w:bottom w:val="none" w:sz="0" w:space="0" w:color="auto"/>
        <w:right w:val="none" w:sz="0" w:space="0" w:color="auto"/>
      </w:divBdr>
    </w:div>
    <w:div w:id="1022635292">
      <w:bodyDiv w:val="1"/>
      <w:marLeft w:val="0"/>
      <w:marRight w:val="0"/>
      <w:marTop w:val="0"/>
      <w:marBottom w:val="0"/>
      <w:divBdr>
        <w:top w:val="none" w:sz="0" w:space="0" w:color="auto"/>
        <w:left w:val="none" w:sz="0" w:space="0" w:color="auto"/>
        <w:bottom w:val="none" w:sz="0" w:space="0" w:color="auto"/>
        <w:right w:val="none" w:sz="0" w:space="0" w:color="auto"/>
      </w:divBdr>
    </w:div>
    <w:div w:id="1032072727">
      <w:bodyDiv w:val="1"/>
      <w:marLeft w:val="0"/>
      <w:marRight w:val="0"/>
      <w:marTop w:val="0"/>
      <w:marBottom w:val="0"/>
      <w:divBdr>
        <w:top w:val="none" w:sz="0" w:space="0" w:color="auto"/>
        <w:left w:val="none" w:sz="0" w:space="0" w:color="auto"/>
        <w:bottom w:val="none" w:sz="0" w:space="0" w:color="auto"/>
        <w:right w:val="none" w:sz="0" w:space="0" w:color="auto"/>
      </w:divBdr>
    </w:div>
    <w:div w:id="1037704975">
      <w:bodyDiv w:val="1"/>
      <w:marLeft w:val="0"/>
      <w:marRight w:val="0"/>
      <w:marTop w:val="0"/>
      <w:marBottom w:val="0"/>
      <w:divBdr>
        <w:top w:val="none" w:sz="0" w:space="0" w:color="auto"/>
        <w:left w:val="none" w:sz="0" w:space="0" w:color="auto"/>
        <w:bottom w:val="none" w:sz="0" w:space="0" w:color="auto"/>
        <w:right w:val="none" w:sz="0" w:space="0" w:color="auto"/>
      </w:divBdr>
    </w:div>
    <w:div w:id="1079060300">
      <w:bodyDiv w:val="1"/>
      <w:marLeft w:val="0"/>
      <w:marRight w:val="0"/>
      <w:marTop w:val="0"/>
      <w:marBottom w:val="0"/>
      <w:divBdr>
        <w:top w:val="none" w:sz="0" w:space="0" w:color="auto"/>
        <w:left w:val="none" w:sz="0" w:space="0" w:color="auto"/>
        <w:bottom w:val="none" w:sz="0" w:space="0" w:color="auto"/>
        <w:right w:val="none" w:sz="0" w:space="0" w:color="auto"/>
      </w:divBdr>
    </w:div>
    <w:div w:id="1136920557">
      <w:bodyDiv w:val="1"/>
      <w:marLeft w:val="0"/>
      <w:marRight w:val="0"/>
      <w:marTop w:val="0"/>
      <w:marBottom w:val="0"/>
      <w:divBdr>
        <w:top w:val="none" w:sz="0" w:space="0" w:color="auto"/>
        <w:left w:val="none" w:sz="0" w:space="0" w:color="auto"/>
        <w:bottom w:val="none" w:sz="0" w:space="0" w:color="auto"/>
        <w:right w:val="none" w:sz="0" w:space="0" w:color="auto"/>
      </w:divBdr>
    </w:div>
    <w:div w:id="1162087373">
      <w:bodyDiv w:val="1"/>
      <w:marLeft w:val="0"/>
      <w:marRight w:val="0"/>
      <w:marTop w:val="0"/>
      <w:marBottom w:val="0"/>
      <w:divBdr>
        <w:top w:val="none" w:sz="0" w:space="0" w:color="auto"/>
        <w:left w:val="none" w:sz="0" w:space="0" w:color="auto"/>
        <w:bottom w:val="none" w:sz="0" w:space="0" w:color="auto"/>
        <w:right w:val="none" w:sz="0" w:space="0" w:color="auto"/>
      </w:divBdr>
    </w:div>
    <w:div w:id="1242372164">
      <w:bodyDiv w:val="1"/>
      <w:marLeft w:val="0"/>
      <w:marRight w:val="0"/>
      <w:marTop w:val="0"/>
      <w:marBottom w:val="0"/>
      <w:divBdr>
        <w:top w:val="none" w:sz="0" w:space="0" w:color="auto"/>
        <w:left w:val="none" w:sz="0" w:space="0" w:color="auto"/>
        <w:bottom w:val="none" w:sz="0" w:space="0" w:color="auto"/>
        <w:right w:val="none" w:sz="0" w:space="0" w:color="auto"/>
      </w:divBdr>
    </w:div>
    <w:div w:id="1287661570">
      <w:bodyDiv w:val="1"/>
      <w:marLeft w:val="0"/>
      <w:marRight w:val="0"/>
      <w:marTop w:val="0"/>
      <w:marBottom w:val="0"/>
      <w:divBdr>
        <w:top w:val="none" w:sz="0" w:space="0" w:color="auto"/>
        <w:left w:val="none" w:sz="0" w:space="0" w:color="auto"/>
        <w:bottom w:val="none" w:sz="0" w:space="0" w:color="auto"/>
        <w:right w:val="none" w:sz="0" w:space="0" w:color="auto"/>
      </w:divBdr>
    </w:div>
    <w:div w:id="1330329138">
      <w:bodyDiv w:val="1"/>
      <w:marLeft w:val="0"/>
      <w:marRight w:val="0"/>
      <w:marTop w:val="0"/>
      <w:marBottom w:val="0"/>
      <w:divBdr>
        <w:top w:val="none" w:sz="0" w:space="0" w:color="auto"/>
        <w:left w:val="none" w:sz="0" w:space="0" w:color="auto"/>
        <w:bottom w:val="none" w:sz="0" w:space="0" w:color="auto"/>
        <w:right w:val="none" w:sz="0" w:space="0" w:color="auto"/>
      </w:divBdr>
    </w:div>
    <w:div w:id="1367563750">
      <w:bodyDiv w:val="1"/>
      <w:marLeft w:val="0"/>
      <w:marRight w:val="0"/>
      <w:marTop w:val="0"/>
      <w:marBottom w:val="0"/>
      <w:divBdr>
        <w:top w:val="none" w:sz="0" w:space="0" w:color="auto"/>
        <w:left w:val="none" w:sz="0" w:space="0" w:color="auto"/>
        <w:bottom w:val="none" w:sz="0" w:space="0" w:color="auto"/>
        <w:right w:val="none" w:sz="0" w:space="0" w:color="auto"/>
      </w:divBdr>
    </w:div>
    <w:div w:id="1398552942">
      <w:bodyDiv w:val="1"/>
      <w:marLeft w:val="0"/>
      <w:marRight w:val="0"/>
      <w:marTop w:val="0"/>
      <w:marBottom w:val="0"/>
      <w:divBdr>
        <w:top w:val="none" w:sz="0" w:space="0" w:color="auto"/>
        <w:left w:val="none" w:sz="0" w:space="0" w:color="auto"/>
        <w:bottom w:val="none" w:sz="0" w:space="0" w:color="auto"/>
        <w:right w:val="none" w:sz="0" w:space="0" w:color="auto"/>
      </w:divBdr>
    </w:div>
    <w:div w:id="1433815261">
      <w:bodyDiv w:val="1"/>
      <w:marLeft w:val="0"/>
      <w:marRight w:val="0"/>
      <w:marTop w:val="0"/>
      <w:marBottom w:val="0"/>
      <w:divBdr>
        <w:top w:val="none" w:sz="0" w:space="0" w:color="auto"/>
        <w:left w:val="none" w:sz="0" w:space="0" w:color="auto"/>
        <w:bottom w:val="none" w:sz="0" w:space="0" w:color="auto"/>
        <w:right w:val="none" w:sz="0" w:space="0" w:color="auto"/>
      </w:divBdr>
    </w:div>
    <w:div w:id="1464732772">
      <w:bodyDiv w:val="1"/>
      <w:marLeft w:val="0"/>
      <w:marRight w:val="0"/>
      <w:marTop w:val="0"/>
      <w:marBottom w:val="0"/>
      <w:divBdr>
        <w:top w:val="none" w:sz="0" w:space="0" w:color="auto"/>
        <w:left w:val="none" w:sz="0" w:space="0" w:color="auto"/>
        <w:bottom w:val="none" w:sz="0" w:space="0" w:color="auto"/>
        <w:right w:val="none" w:sz="0" w:space="0" w:color="auto"/>
      </w:divBdr>
    </w:div>
    <w:div w:id="1511677005">
      <w:bodyDiv w:val="1"/>
      <w:marLeft w:val="0"/>
      <w:marRight w:val="0"/>
      <w:marTop w:val="0"/>
      <w:marBottom w:val="0"/>
      <w:divBdr>
        <w:top w:val="none" w:sz="0" w:space="0" w:color="auto"/>
        <w:left w:val="none" w:sz="0" w:space="0" w:color="auto"/>
        <w:bottom w:val="none" w:sz="0" w:space="0" w:color="auto"/>
        <w:right w:val="none" w:sz="0" w:space="0" w:color="auto"/>
      </w:divBdr>
    </w:div>
    <w:div w:id="1548562186">
      <w:bodyDiv w:val="1"/>
      <w:marLeft w:val="0"/>
      <w:marRight w:val="0"/>
      <w:marTop w:val="0"/>
      <w:marBottom w:val="0"/>
      <w:divBdr>
        <w:top w:val="none" w:sz="0" w:space="0" w:color="auto"/>
        <w:left w:val="none" w:sz="0" w:space="0" w:color="auto"/>
        <w:bottom w:val="none" w:sz="0" w:space="0" w:color="auto"/>
        <w:right w:val="none" w:sz="0" w:space="0" w:color="auto"/>
      </w:divBdr>
    </w:div>
    <w:div w:id="1564220323">
      <w:bodyDiv w:val="1"/>
      <w:marLeft w:val="0"/>
      <w:marRight w:val="0"/>
      <w:marTop w:val="0"/>
      <w:marBottom w:val="0"/>
      <w:divBdr>
        <w:top w:val="none" w:sz="0" w:space="0" w:color="auto"/>
        <w:left w:val="none" w:sz="0" w:space="0" w:color="auto"/>
        <w:bottom w:val="none" w:sz="0" w:space="0" w:color="auto"/>
        <w:right w:val="none" w:sz="0" w:space="0" w:color="auto"/>
      </w:divBdr>
    </w:div>
    <w:div w:id="1606689940">
      <w:bodyDiv w:val="1"/>
      <w:marLeft w:val="0"/>
      <w:marRight w:val="0"/>
      <w:marTop w:val="0"/>
      <w:marBottom w:val="0"/>
      <w:divBdr>
        <w:top w:val="none" w:sz="0" w:space="0" w:color="auto"/>
        <w:left w:val="none" w:sz="0" w:space="0" w:color="auto"/>
        <w:bottom w:val="none" w:sz="0" w:space="0" w:color="auto"/>
        <w:right w:val="none" w:sz="0" w:space="0" w:color="auto"/>
      </w:divBdr>
    </w:div>
    <w:div w:id="1656227285">
      <w:bodyDiv w:val="1"/>
      <w:marLeft w:val="0"/>
      <w:marRight w:val="0"/>
      <w:marTop w:val="0"/>
      <w:marBottom w:val="0"/>
      <w:divBdr>
        <w:top w:val="none" w:sz="0" w:space="0" w:color="auto"/>
        <w:left w:val="none" w:sz="0" w:space="0" w:color="auto"/>
        <w:bottom w:val="none" w:sz="0" w:space="0" w:color="auto"/>
        <w:right w:val="none" w:sz="0" w:space="0" w:color="auto"/>
      </w:divBdr>
    </w:div>
    <w:div w:id="1676417374">
      <w:bodyDiv w:val="1"/>
      <w:marLeft w:val="0"/>
      <w:marRight w:val="0"/>
      <w:marTop w:val="0"/>
      <w:marBottom w:val="0"/>
      <w:divBdr>
        <w:top w:val="none" w:sz="0" w:space="0" w:color="auto"/>
        <w:left w:val="none" w:sz="0" w:space="0" w:color="auto"/>
        <w:bottom w:val="none" w:sz="0" w:space="0" w:color="auto"/>
        <w:right w:val="none" w:sz="0" w:space="0" w:color="auto"/>
      </w:divBdr>
    </w:div>
    <w:div w:id="1680696736">
      <w:bodyDiv w:val="1"/>
      <w:marLeft w:val="0"/>
      <w:marRight w:val="0"/>
      <w:marTop w:val="0"/>
      <w:marBottom w:val="0"/>
      <w:divBdr>
        <w:top w:val="none" w:sz="0" w:space="0" w:color="auto"/>
        <w:left w:val="none" w:sz="0" w:space="0" w:color="auto"/>
        <w:bottom w:val="none" w:sz="0" w:space="0" w:color="auto"/>
        <w:right w:val="none" w:sz="0" w:space="0" w:color="auto"/>
      </w:divBdr>
    </w:div>
    <w:div w:id="1733385925">
      <w:bodyDiv w:val="1"/>
      <w:marLeft w:val="0"/>
      <w:marRight w:val="0"/>
      <w:marTop w:val="0"/>
      <w:marBottom w:val="0"/>
      <w:divBdr>
        <w:top w:val="none" w:sz="0" w:space="0" w:color="auto"/>
        <w:left w:val="none" w:sz="0" w:space="0" w:color="auto"/>
        <w:bottom w:val="none" w:sz="0" w:space="0" w:color="auto"/>
        <w:right w:val="none" w:sz="0" w:space="0" w:color="auto"/>
      </w:divBdr>
    </w:div>
    <w:div w:id="1787845231">
      <w:bodyDiv w:val="1"/>
      <w:marLeft w:val="0"/>
      <w:marRight w:val="0"/>
      <w:marTop w:val="0"/>
      <w:marBottom w:val="0"/>
      <w:divBdr>
        <w:top w:val="none" w:sz="0" w:space="0" w:color="auto"/>
        <w:left w:val="none" w:sz="0" w:space="0" w:color="auto"/>
        <w:bottom w:val="none" w:sz="0" w:space="0" w:color="auto"/>
        <w:right w:val="none" w:sz="0" w:space="0" w:color="auto"/>
      </w:divBdr>
    </w:div>
    <w:div w:id="1800763149">
      <w:bodyDiv w:val="1"/>
      <w:marLeft w:val="0"/>
      <w:marRight w:val="0"/>
      <w:marTop w:val="0"/>
      <w:marBottom w:val="0"/>
      <w:divBdr>
        <w:top w:val="none" w:sz="0" w:space="0" w:color="auto"/>
        <w:left w:val="none" w:sz="0" w:space="0" w:color="auto"/>
        <w:bottom w:val="none" w:sz="0" w:space="0" w:color="auto"/>
        <w:right w:val="none" w:sz="0" w:space="0" w:color="auto"/>
      </w:divBdr>
    </w:div>
    <w:div w:id="1907954640">
      <w:bodyDiv w:val="1"/>
      <w:marLeft w:val="0"/>
      <w:marRight w:val="0"/>
      <w:marTop w:val="0"/>
      <w:marBottom w:val="0"/>
      <w:divBdr>
        <w:top w:val="none" w:sz="0" w:space="0" w:color="auto"/>
        <w:left w:val="none" w:sz="0" w:space="0" w:color="auto"/>
        <w:bottom w:val="none" w:sz="0" w:space="0" w:color="auto"/>
        <w:right w:val="none" w:sz="0" w:space="0" w:color="auto"/>
      </w:divBdr>
    </w:div>
    <w:div w:id="1964114384">
      <w:bodyDiv w:val="1"/>
      <w:marLeft w:val="0"/>
      <w:marRight w:val="0"/>
      <w:marTop w:val="0"/>
      <w:marBottom w:val="0"/>
      <w:divBdr>
        <w:top w:val="none" w:sz="0" w:space="0" w:color="auto"/>
        <w:left w:val="none" w:sz="0" w:space="0" w:color="auto"/>
        <w:bottom w:val="none" w:sz="0" w:space="0" w:color="auto"/>
        <w:right w:val="none" w:sz="0" w:space="0" w:color="auto"/>
      </w:divBdr>
    </w:div>
    <w:div w:id="1989746526">
      <w:bodyDiv w:val="1"/>
      <w:marLeft w:val="0"/>
      <w:marRight w:val="0"/>
      <w:marTop w:val="0"/>
      <w:marBottom w:val="0"/>
      <w:divBdr>
        <w:top w:val="none" w:sz="0" w:space="0" w:color="auto"/>
        <w:left w:val="none" w:sz="0" w:space="0" w:color="auto"/>
        <w:bottom w:val="none" w:sz="0" w:space="0" w:color="auto"/>
        <w:right w:val="none" w:sz="0" w:space="0" w:color="auto"/>
      </w:divBdr>
    </w:div>
    <w:div w:id="1995991204">
      <w:bodyDiv w:val="1"/>
      <w:marLeft w:val="0"/>
      <w:marRight w:val="0"/>
      <w:marTop w:val="0"/>
      <w:marBottom w:val="0"/>
      <w:divBdr>
        <w:top w:val="none" w:sz="0" w:space="0" w:color="auto"/>
        <w:left w:val="none" w:sz="0" w:space="0" w:color="auto"/>
        <w:bottom w:val="none" w:sz="0" w:space="0" w:color="auto"/>
        <w:right w:val="none" w:sz="0" w:space="0" w:color="auto"/>
      </w:divBdr>
    </w:div>
    <w:div w:id="2021657927">
      <w:bodyDiv w:val="1"/>
      <w:marLeft w:val="0"/>
      <w:marRight w:val="0"/>
      <w:marTop w:val="0"/>
      <w:marBottom w:val="0"/>
      <w:divBdr>
        <w:top w:val="none" w:sz="0" w:space="0" w:color="auto"/>
        <w:left w:val="none" w:sz="0" w:space="0" w:color="auto"/>
        <w:bottom w:val="none" w:sz="0" w:space="0" w:color="auto"/>
        <w:right w:val="none" w:sz="0" w:space="0" w:color="auto"/>
      </w:divBdr>
    </w:div>
    <w:div w:id="2028094989">
      <w:bodyDiv w:val="1"/>
      <w:marLeft w:val="0"/>
      <w:marRight w:val="0"/>
      <w:marTop w:val="0"/>
      <w:marBottom w:val="0"/>
      <w:divBdr>
        <w:top w:val="none" w:sz="0" w:space="0" w:color="auto"/>
        <w:left w:val="none" w:sz="0" w:space="0" w:color="auto"/>
        <w:bottom w:val="none" w:sz="0" w:space="0" w:color="auto"/>
        <w:right w:val="none" w:sz="0" w:space="0" w:color="auto"/>
      </w:divBdr>
    </w:div>
    <w:div w:id="2044163643">
      <w:bodyDiv w:val="1"/>
      <w:marLeft w:val="0"/>
      <w:marRight w:val="0"/>
      <w:marTop w:val="0"/>
      <w:marBottom w:val="0"/>
      <w:divBdr>
        <w:top w:val="none" w:sz="0" w:space="0" w:color="auto"/>
        <w:left w:val="none" w:sz="0" w:space="0" w:color="auto"/>
        <w:bottom w:val="none" w:sz="0" w:space="0" w:color="auto"/>
        <w:right w:val="none" w:sz="0" w:space="0" w:color="auto"/>
      </w:divBdr>
    </w:div>
    <w:div w:id="2081293600">
      <w:bodyDiv w:val="1"/>
      <w:marLeft w:val="0"/>
      <w:marRight w:val="0"/>
      <w:marTop w:val="0"/>
      <w:marBottom w:val="0"/>
      <w:divBdr>
        <w:top w:val="none" w:sz="0" w:space="0" w:color="auto"/>
        <w:left w:val="none" w:sz="0" w:space="0" w:color="auto"/>
        <w:bottom w:val="none" w:sz="0" w:space="0" w:color="auto"/>
        <w:right w:val="none" w:sz="0" w:space="0" w:color="auto"/>
      </w:divBdr>
    </w:div>
    <w:div w:id="2093310721">
      <w:bodyDiv w:val="1"/>
      <w:marLeft w:val="0"/>
      <w:marRight w:val="0"/>
      <w:marTop w:val="0"/>
      <w:marBottom w:val="0"/>
      <w:divBdr>
        <w:top w:val="none" w:sz="0" w:space="0" w:color="auto"/>
        <w:left w:val="none" w:sz="0" w:space="0" w:color="auto"/>
        <w:bottom w:val="none" w:sz="0" w:space="0" w:color="auto"/>
        <w:right w:val="none" w:sz="0" w:space="0" w:color="auto"/>
      </w:divBdr>
    </w:div>
    <w:div w:id="2100173420">
      <w:bodyDiv w:val="1"/>
      <w:marLeft w:val="0"/>
      <w:marRight w:val="0"/>
      <w:marTop w:val="0"/>
      <w:marBottom w:val="0"/>
      <w:divBdr>
        <w:top w:val="none" w:sz="0" w:space="0" w:color="auto"/>
        <w:left w:val="none" w:sz="0" w:space="0" w:color="auto"/>
        <w:bottom w:val="none" w:sz="0" w:space="0" w:color="auto"/>
        <w:right w:val="none" w:sz="0" w:space="0" w:color="auto"/>
      </w:divBdr>
    </w:div>
    <w:div w:id="2144538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secretariageneral@alide.org" TargetMode="External"/><Relationship Id="rId3" Type="http://schemas.openxmlformats.org/officeDocument/2006/relationships/styles" Target="styles.xml"/><Relationship Id="rId21" Type="http://schemas.openxmlformats.org/officeDocument/2006/relationships/hyperlink" Target="mailto:jrodriguez@alide.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callto:(646)%20845-37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secretariageneral@ali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cid:53ceb6fe-b279-4d08-b0a0-3f8f0db70099@LAMP152.PROD.OUTLOOK.COM" TargetMode="External"/><Relationship Id="rId19" Type="http://schemas.openxmlformats.org/officeDocument/2006/relationships/hyperlink" Target="mailto:jrodriguez@alid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10B4-3DA4-4FAA-8F0E-F20EFF10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Seminario BI y Big Data ALIDE Diciembre 2021</vt:lpstr>
    </vt:vector>
  </TitlesOfParts>
  <Manager/>
  <Company>GINNOVATES-ALIDE</Company>
  <LinksUpToDate>false</LinksUpToDate>
  <CharactersWithSpaces>18067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BI y Big Data ALIDE Diciembre 2021</dc:title>
  <dc:subject/>
  <dc:creator>Jaime A. Rendón/ Javier Rodríguez</dc:creator>
  <cp:keywords/>
  <dc:description/>
  <cp:lastModifiedBy>Javier Rodríguez Vega</cp:lastModifiedBy>
  <cp:revision>3</cp:revision>
  <cp:lastPrinted>2021-10-28T23:02:00Z</cp:lastPrinted>
  <dcterms:created xsi:type="dcterms:W3CDTF">2021-12-10T17:45:00Z</dcterms:created>
  <dcterms:modified xsi:type="dcterms:W3CDTF">2021-12-10T18:59:00Z</dcterms:modified>
  <cp:category/>
</cp:coreProperties>
</file>